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71"/>
        <w:ind w:left="3970" w:right="3996" w:firstLine="0"/>
        <w:jc w:val="center"/>
      </w:pPr>
      <w:bookmarkStart w:name="Публичная оферта" w:id="1"/>
      <w:bookmarkEnd w:id="1"/>
      <w:r>
        <w:rPr>
          <w:b w:val="0"/>
        </w:rPr>
      </w:r>
      <w:r>
        <w:rPr/>
        <w:t>Публичная</w:t>
      </w:r>
      <w:r>
        <w:rPr>
          <w:spacing w:val="-3"/>
        </w:rPr>
        <w:t> </w:t>
      </w:r>
      <w:r>
        <w:rPr>
          <w:spacing w:val="-2"/>
        </w:rPr>
        <w:t>оферта</w:t>
      </w:r>
    </w:p>
    <w:p>
      <w:pPr>
        <w:pStyle w:val="BodyText"/>
        <w:tabs>
          <w:tab w:pos="6496" w:val="left" w:leader="none"/>
          <w:tab w:pos="6873" w:val="left" w:leader="none"/>
          <w:tab w:pos="7996" w:val="left" w:leader="none"/>
        </w:tabs>
        <w:spacing w:before="221"/>
        <w:ind w:left="321"/>
        <w:jc w:val="left"/>
      </w:pPr>
      <w:r>
        <w:rPr/>
        <w:t>Российская</w:t>
      </w:r>
      <w:r>
        <w:rPr>
          <w:spacing w:val="-2"/>
        </w:rPr>
        <w:t> </w:t>
      </w:r>
      <w:r>
        <w:rPr/>
        <w:t>Федерации,</w:t>
      </w:r>
      <w:r>
        <w:rPr>
          <w:spacing w:val="-5"/>
        </w:rPr>
        <w:t> </w:t>
      </w:r>
      <w:r>
        <w:rPr>
          <w:spacing w:val="-2"/>
        </w:rPr>
        <w:t>г.Москва</w:t>
      </w:r>
      <w:r>
        <w:rPr/>
        <w:tab/>
      </w:r>
      <w:r>
        <w:rPr>
          <w:spacing w:val="-10"/>
        </w:rPr>
        <w:t>«</w:t>
      </w:r>
      <w:r>
        <w:rPr>
          <w:u w:val="single"/>
        </w:rPr>
        <w:tab/>
      </w:r>
      <w:r>
        <w:rPr/>
        <w:t>» </w:t>
      </w:r>
      <w:r>
        <w:rPr>
          <w:u w:val="single"/>
        </w:rPr>
        <w:tab/>
      </w:r>
      <w:r>
        <w:rPr/>
        <w:t> 20</w:t>
      </w:r>
      <w:r>
        <w:rPr>
          <w:spacing w:val="73"/>
          <w:u w:val="single"/>
        </w:rPr>
        <w:t>  </w:t>
      </w:r>
      <w:r>
        <w:rPr>
          <w:spacing w:val="5"/>
        </w:rPr>
        <w:t> </w:t>
      </w:r>
      <w:r>
        <w:rPr/>
        <w:t>г.</w:t>
      </w:r>
    </w:p>
    <w:p>
      <w:pPr>
        <w:pStyle w:val="BodyText"/>
        <w:spacing w:before="3"/>
        <w:ind w:left="0"/>
        <w:jc w:val="left"/>
        <w:rPr>
          <w:sz w:val="18"/>
        </w:rPr>
      </w:pPr>
    </w:p>
    <w:p>
      <w:pPr>
        <w:pStyle w:val="BodyText"/>
        <w:spacing w:before="90"/>
        <w:ind w:right="117"/>
      </w:pPr>
      <w:r>
        <w:rPr/>
        <w:t>Настоящая публичная оферта представляет собой предложение заключить простой лицензионный договор на использование Произведения на условиях, определенных в этой публичной оферте.</w:t>
      </w:r>
    </w:p>
    <w:p>
      <w:pPr>
        <w:pStyle w:val="Heading1"/>
        <w:numPr>
          <w:ilvl w:val="0"/>
          <w:numId w:val="1"/>
        </w:numPr>
        <w:tabs>
          <w:tab w:pos="3912" w:val="left" w:leader="none"/>
        </w:tabs>
        <w:spacing w:line="274" w:lineRule="exact" w:before="5" w:after="0"/>
        <w:ind w:left="3912" w:right="0" w:hanging="361"/>
        <w:jc w:val="both"/>
      </w:pPr>
      <w:bookmarkStart w:name="1. Термины и их определения" w:id="2"/>
      <w:bookmarkEnd w:id="2"/>
      <w:r>
        <w:rPr/>
        <w:t>Т</w:t>
      </w:r>
      <w:r>
        <w:rPr/>
        <w:t>ермины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их</w:t>
      </w:r>
      <w:r>
        <w:rPr>
          <w:spacing w:val="-3"/>
        </w:rPr>
        <w:t> </w:t>
      </w:r>
      <w:r>
        <w:rPr>
          <w:spacing w:val="-2"/>
        </w:rPr>
        <w:t>определения</w:t>
      </w:r>
    </w:p>
    <w:p>
      <w:pPr>
        <w:pStyle w:val="ListParagraph"/>
        <w:numPr>
          <w:ilvl w:val="1"/>
          <w:numId w:val="2"/>
        </w:numPr>
        <w:tabs>
          <w:tab w:pos="924" w:val="left" w:leader="none"/>
        </w:tabs>
        <w:spacing w:line="240" w:lineRule="auto" w:before="0" w:after="0"/>
        <w:ind w:left="100" w:right="114" w:firstLine="0"/>
        <w:jc w:val="both"/>
        <w:rPr>
          <w:sz w:val="24"/>
        </w:rPr>
      </w:pPr>
      <w:r>
        <w:rPr>
          <w:sz w:val="24"/>
        </w:rPr>
        <w:t>Лицензиат – (указать организацию), которой предоставляется право использования Произведения на условиях, определенных</w:t>
      </w:r>
      <w:r>
        <w:rPr>
          <w:spacing w:val="40"/>
          <w:sz w:val="24"/>
        </w:rPr>
        <w:t> </w:t>
      </w:r>
      <w:r>
        <w:rPr>
          <w:sz w:val="24"/>
        </w:rPr>
        <w:t>настоящей публичной офертой</w:t>
      </w:r>
    </w:p>
    <w:p>
      <w:pPr>
        <w:pStyle w:val="ListParagraph"/>
        <w:numPr>
          <w:ilvl w:val="1"/>
          <w:numId w:val="2"/>
        </w:numPr>
        <w:tabs>
          <w:tab w:pos="924" w:val="left" w:leader="none"/>
        </w:tabs>
        <w:spacing w:line="240" w:lineRule="auto" w:before="0" w:after="0"/>
        <w:ind w:left="100" w:right="116" w:firstLine="0"/>
        <w:jc w:val="both"/>
        <w:rPr>
          <w:sz w:val="24"/>
        </w:rPr>
      </w:pPr>
      <w:r>
        <w:rPr>
          <w:sz w:val="24"/>
        </w:rPr>
        <w:t>Лицензиар – автор Произведения, который согласился с условиями настоящей оферты и путем акцепта настоящей оферты заключил Договор.</w:t>
      </w:r>
    </w:p>
    <w:p>
      <w:pPr>
        <w:pStyle w:val="ListParagraph"/>
        <w:numPr>
          <w:ilvl w:val="1"/>
          <w:numId w:val="2"/>
        </w:numPr>
        <w:tabs>
          <w:tab w:pos="924" w:val="left" w:leader="none"/>
        </w:tabs>
        <w:spacing w:line="240" w:lineRule="auto" w:before="0" w:after="0"/>
        <w:ind w:left="100" w:right="115" w:firstLine="0"/>
        <w:jc w:val="both"/>
        <w:rPr>
          <w:sz w:val="24"/>
        </w:rPr>
      </w:pPr>
      <w:r>
        <w:rPr>
          <w:sz w:val="24"/>
        </w:rPr>
        <w:t>публичная</w:t>
      </w:r>
      <w:r>
        <w:rPr>
          <w:spacing w:val="-2"/>
          <w:sz w:val="24"/>
        </w:rPr>
        <w:t> </w:t>
      </w:r>
      <w:r>
        <w:rPr>
          <w:sz w:val="24"/>
        </w:rPr>
        <w:t>оферта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настоящий</w:t>
      </w:r>
      <w:r>
        <w:rPr>
          <w:spacing w:val="-1"/>
          <w:sz w:val="24"/>
        </w:rPr>
        <w:t> </w:t>
      </w:r>
      <w:r>
        <w:rPr>
          <w:sz w:val="24"/>
        </w:rPr>
        <w:t>документ,</w:t>
      </w:r>
      <w:r>
        <w:rPr>
          <w:spacing w:val="-2"/>
          <w:sz w:val="24"/>
        </w:rPr>
        <w:t> </w:t>
      </w:r>
      <w:r>
        <w:rPr>
          <w:sz w:val="24"/>
        </w:rPr>
        <w:t>опубликованный</w:t>
      </w:r>
      <w:r>
        <w:rPr>
          <w:spacing w:val="36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сети</w:t>
      </w:r>
      <w:r>
        <w:rPr>
          <w:spacing w:val="-1"/>
          <w:sz w:val="24"/>
        </w:rPr>
        <w:t> </w:t>
      </w:r>
      <w:r>
        <w:rPr>
          <w:sz w:val="24"/>
        </w:rPr>
        <w:t>Интернет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адресу: </w:t>
      </w:r>
      <w:r>
        <w:rPr>
          <w:spacing w:val="-2"/>
          <w:sz w:val="24"/>
        </w:rPr>
        <w:t>https://</w:t>
      </w:r>
      <w:hyperlink r:id="rId6">
        <w:r>
          <w:rPr>
            <w:spacing w:val="-2"/>
            <w:sz w:val="24"/>
          </w:rPr>
          <w:t>www.urvak.ru/upload/oferta.pdf</w:t>
        </w:r>
      </w:hyperlink>
    </w:p>
    <w:p>
      <w:pPr>
        <w:pStyle w:val="ListParagraph"/>
        <w:numPr>
          <w:ilvl w:val="1"/>
          <w:numId w:val="2"/>
        </w:numPr>
        <w:tabs>
          <w:tab w:pos="924" w:val="left" w:leader="none"/>
        </w:tabs>
        <w:spacing w:line="240" w:lineRule="auto" w:before="0" w:after="0"/>
        <w:ind w:left="100" w:right="114" w:firstLine="0"/>
        <w:jc w:val="both"/>
        <w:rPr>
          <w:sz w:val="24"/>
        </w:rPr>
      </w:pPr>
      <w:r>
        <w:rPr>
          <w:sz w:val="24"/>
        </w:rPr>
        <w:t>Договор – соглашение Лицензиата и Лицензиара о предоставлении права использования Произведения на условиях настоящей публичной оферты, заключенный посредством акцепта</w:t>
      </w:r>
      <w:r>
        <w:rPr>
          <w:spacing w:val="40"/>
          <w:sz w:val="24"/>
        </w:rPr>
        <w:t> </w:t>
      </w:r>
      <w:r>
        <w:rPr>
          <w:sz w:val="24"/>
        </w:rPr>
        <w:t>настоящей публичной оферты.</w:t>
      </w:r>
    </w:p>
    <w:p>
      <w:pPr>
        <w:pStyle w:val="ListParagraph"/>
        <w:numPr>
          <w:ilvl w:val="1"/>
          <w:numId w:val="2"/>
        </w:numPr>
        <w:tabs>
          <w:tab w:pos="924" w:val="left" w:leader="none"/>
        </w:tabs>
        <w:spacing w:line="240" w:lineRule="auto" w:before="0" w:after="0"/>
        <w:ind w:left="100" w:right="117" w:firstLine="0"/>
        <w:jc w:val="both"/>
        <w:rPr>
          <w:sz w:val="24"/>
        </w:rPr>
      </w:pPr>
      <w:r>
        <w:rPr>
          <w:sz w:val="24"/>
        </w:rPr>
        <w:t>Акцепт оферты - полное и безоговорочное принятие Оферты путем осуществления действий, указанных в разделе 5 настоящей публичной оферты. Акцепт настоящей публичной оферты приводит к заключению договора на использование произведения на условиях, определенных</w:t>
      </w:r>
      <w:r>
        <w:rPr>
          <w:spacing w:val="40"/>
          <w:sz w:val="24"/>
        </w:rPr>
        <w:t> </w:t>
      </w:r>
      <w:r>
        <w:rPr>
          <w:sz w:val="24"/>
        </w:rPr>
        <w:t>настоящей публичной офертой.</w:t>
      </w:r>
    </w:p>
    <w:p>
      <w:pPr>
        <w:pStyle w:val="ListParagraph"/>
        <w:numPr>
          <w:ilvl w:val="1"/>
          <w:numId w:val="2"/>
        </w:numPr>
        <w:tabs>
          <w:tab w:pos="924" w:val="left" w:leader="none"/>
        </w:tabs>
        <w:spacing w:line="240" w:lineRule="auto" w:before="0" w:after="0"/>
        <w:ind w:left="100" w:right="117" w:firstLine="0"/>
        <w:jc w:val="both"/>
        <w:rPr>
          <w:sz w:val="24"/>
        </w:rPr>
      </w:pPr>
      <w:r>
        <w:rPr>
          <w:sz w:val="24"/>
        </w:rPr>
        <w:t>Договор- простой лицензионный договор между Лицензиатом и Лицензиаром о предоставлении права использования Произведения, заключенный посредством</w:t>
      </w:r>
      <w:r>
        <w:rPr>
          <w:spacing w:val="40"/>
          <w:sz w:val="24"/>
        </w:rPr>
        <w:t> </w:t>
      </w:r>
      <w:r>
        <w:rPr>
          <w:sz w:val="24"/>
        </w:rPr>
        <w:t>осуществления действий , указанных в</w:t>
      </w:r>
      <w:r>
        <w:rPr>
          <w:spacing w:val="40"/>
          <w:sz w:val="24"/>
        </w:rPr>
        <w:t> </w:t>
      </w:r>
      <w:r>
        <w:rPr>
          <w:sz w:val="24"/>
        </w:rPr>
        <w:t>настоящей публичной оферте.</w:t>
      </w:r>
    </w:p>
    <w:p>
      <w:pPr>
        <w:pStyle w:val="Heading1"/>
        <w:numPr>
          <w:ilvl w:val="0"/>
          <w:numId w:val="1"/>
        </w:numPr>
        <w:tabs>
          <w:tab w:pos="4476" w:val="left" w:leader="none"/>
        </w:tabs>
        <w:spacing w:line="274" w:lineRule="exact" w:before="0" w:after="0"/>
        <w:ind w:left="4476" w:right="0" w:hanging="360"/>
        <w:jc w:val="both"/>
      </w:pPr>
      <w:bookmarkStart w:name="2. Предмет оферты" w:id="3"/>
      <w:bookmarkEnd w:id="3"/>
      <w:r>
        <w:rPr/>
        <w:t>Пр</w:t>
      </w:r>
      <w:r>
        <w:rPr/>
        <w:t>едмет </w:t>
      </w:r>
      <w:r>
        <w:rPr>
          <w:spacing w:val="-2"/>
        </w:rPr>
        <w:t>оферты</w:t>
      </w:r>
    </w:p>
    <w:p>
      <w:pPr>
        <w:pStyle w:val="ListParagraph"/>
        <w:numPr>
          <w:ilvl w:val="1"/>
          <w:numId w:val="3"/>
        </w:numPr>
        <w:tabs>
          <w:tab w:pos="821" w:val="left" w:leader="none"/>
        </w:tabs>
        <w:spacing w:line="240" w:lineRule="auto" w:before="0" w:after="0"/>
        <w:ind w:left="100" w:right="116" w:firstLine="0"/>
        <w:jc w:val="both"/>
        <w:rPr>
          <w:sz w:val="24"/>
        </w:rPr>
      </w:pPr>
      <w:r>
        <w:rPr>
          <w:sz w:val="24"/>
        </w:rPr>
        <w:t>Лицензиар предоставляет Лицензиату право использования Произведения (простую неисключительную лицензию) путем его воспроизведения в средствах массовой информации, распространения экземпляров произведения любым способом, импорта экземпляров Произведения, переработки произведения, доведения произведения до всеобщего сведения в соответствии с условиями настоящей оферты.</w:t>
      </w:r>
    </w:p>
    <w:p>
      <w:pPr>
        <w:pStyle w:val="ListParagraph"/>
        <w:numPr>
          <w:ilvl w:val="1"/>
          <w:numId w:val="3"/>
        </w:numPr>
        <w:tabs>
          <w:tab w:pos="821" w:val="left" w:leader="none"/>
        </w:tabs>
        <w:spacing w:line="240" w:lineRule="auto" w:before="0" w:after="0"/>
        <w:ind w:left="100" w:right="119" w:firstLine="0"/>
        <w:jc w:val="both"/>
        <w:rPr>
          <w:sz w:val="24"/>
        </w:rPr>
      </w:pPr>
      <w:r>
        <w:rPr>
          <w:sz w:val="24"/>
        </w:rPr>
        <w:t>Экземпляр Произведения, право использования которого предоставляется по Договору, направляется Лицензиаром при акцепте настоящей публичной оферты и является неотъемлемой частью Договора.</w:t>
      </w:r>
    </w:p>
    <w:p>
      <w:pPr>
        <w:pStyle w:val="Heading1"/>
        <w:numPr>
          <w:ilvl w:val="0"/>
          <w:numId w:val="1"/>
        </w:numPr>
        <w:tabs>
          <w:tab w:pos="3850" w:val="left" w:leader="none"/>
        </w:tabs>
        <w:spacing w:line="274" w:lineRule="exact" w:before="3" w:after="0"/>
        <w:ind w:left="3849" w:right="0" w:hanging="361"/>
        <w:jc w:val="both"/>
      </w:pPr>
      <w:bookmarkStart w:name="3. Права и обязанности сторон" w:id="4"/>
      <w:bookmarkEnd w:id="4"/>
      <w:r>
        <w:rPr/>
        <w:t>Права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обязанности</w:t>
      </w:r>
      <w:r>
        <w:rPr>
          <w:spacing w:val="-2"/>
        </w:rPr>
        <w:t> сторон</w:t>
      </w:r>
    </w:p>
    <w:p>
      <w:pPr>
        <w:pStyle w:val="ListParagraph"/>
        <w:numPr>
          <w:ilvl w:val="1"/>
          <w:numId w:val="4"/>
        </w:numPr>
        <w:tabs>
          <w:tab w:pos="1108" w:val="left" w:leader="none"/>
          <w:tab w:pos="1109" w:val="left" w:leader="none"/>
        </w:tabs>
        <w:spacing w:line="240" w:lineRule="auto" w:before="0" w:after="0"/>
        <w:ind w:left="100" w:right="113" w:firstLine="0"/>
        <w:jc w:val="both"/>
        <w:rPr>
          <w:sz w:val="24"/>
        </w:rPr>
      </w:pPr>
      <w:r>
        <w:rPr>
          <w:sz w:val="24"/>
        </w:rPr>
        <w:t>Лицензиар гарантирует, что ему принадлежит исключительное право на Произведение, экземпляр которого направляется при акцепте настоящей публичной оферты и</w:t>
      </w:r>
      <w:r>
        <w:rPr>
          <w:spacing w:val="40"/>
          <w:sz w:val="24"/>
        </w:rPr>
        <w:t> </w:t>
      </w:r>
      <w:r>
        <w:rPr>
          <w:sz w:val="24"/>
        </w:rPr>
        <w:t>в соответствии с п.1.2. настоящей публичной оферты</w:t>
      </w:r>
      <w:r>
        <w:rPr>
          <w:spacing w:val="40"/>
          <w:sz w:val="24"/>
        </w:rPr>
        <w:t> </w:t>
      </w:r>
      <w:r>
        <w:rPr>
          <w:sz w:val="24"/>
        </w:rPr>
        <w:t>является неотъемлемой частью</w:t>
      </w:r>
      <w:r>
        <w:rPr>
          <w:spacing w:val="40"/>
          <w:sz w:val="24"/>
        </w:rPr>
        <w:t> </w:t>
      </w:r>
      <w:r>
        <w:rPr>
          <w:spacing w:val="-2"/>
          <w:sz w:val="24"/>
        </w:rPr>
        <w:t>Договора.</w:t>
      </w:r>
    </w:p>
    <w:p>
      <w:pPr>
        <w:pStyle w:val="ListParagraph"/>
        <w:numPr>
          <w:ilvl w:val="1"/>
          <w:numId w:val="4"/>
        </w:numPr>
        <w:tabs>
          <w:tab w:pos="1132" w:val="left" w:leader="none"/>
          <w:tab w:pos="1133" w:val="left" w:leader="none"/>
        </w:tabs>
        <w:spacing w:line="240" w:lineRule="auto" w:before="0" w:after="0"/>
        <w:ind w:left="100" w:right="118" w:firstLine="0"/>
        <w:jc w:val="both"/>
        <w:rPr>
          <w:sz w:val="24"/>
        </w:rPr>
      </w:pPr>
      <w:r>
        <w:rPr>
          <w:sz w:val="24"/>
        </w:rPr>
        <w:t>Лицензиар гарантирует, что при создании Произведения не были нарушены авторские или иные права и законные интересы третьих лиц.</w:t>
      </w:r>
    </w:p>
    <w:p>
      <w:pPr>
        <w:pStyle w:val="ListParagraph"/>
        <w:numPr>
          <w:ilvl w:val="1"/>
          <w:numId w:val="4"/>
        </w:numPr>
        <w:tabs>
          <w:tab w:pos="1132" w:val="left" w:leader="none"/>
          <w:tab w:pos="1133" w:val="left" w:leader="none"/>
        </w:tabs>
        <w:spacing w:line="240" w:lineRule="auto" w:before="0" w:after="0"/>
        <w:ind w:left="100" w:right="117" w:firstLine="0"/>
        <w:jc w:val="both"/>
        <w:rPr>
          <w:sz w:val="24"/>
        </w:rPr>
      </w:pPr>
      <w:r>
        <w:rPr>
          <w:sz w:val="24"/>
        </w:rPr>
        <w:t>Лицензиар гарантирует, что при создании Произведения и последующем предоставлении права его использования Лицензиату не будет нарушена конфиденциальная информация и информация, охраняемая в режиме коммерческой или государственной тайны.</w:t>
      </w:r>
    </w:p>
    <w:p>
      <w:pPr>
        <w:pStyle w:val="ListParagraph"/>
        <w:numPr>
          <w:ilvl w:val="1"/>
          <w:numId w:val="4"/>
        </w:numPr>
        <w:tabs>
          <w:tab w:pos="1132" w:val="left" w:leader="none"/>
          <w:tab w:pos="1133" w:val="left" w:leader="none"/>
        </w:tabs>
        <w:spacing w:line="240" w:lineRule="auto" w:before="0" w:after="0"/>
        <w:ind w:left="100" w:right="116" w:firstLine="0"/>
        <w:jc w:val="both"/>
        <w:rPr>
          <w:sz w:val="24"/>
        </w:rPr>
      </w:pPr>
      <w:r>
        <w:rPr>
          <w:sz w:val="24"/>
        </w:rPr>
        <w:t>Лицензиар гарантирует, что предоставление</w:t>
      </w:r>
      <w:r>
        <w:rPr>
          <w:spacing w:val="-1"/>
          <w:sz w:val="24"/>
        </w:rPr>
        <w:t> </w:t>
      </w:r>
      <w:r>
        <w:rPr>
          <w:sz w:val="24"/>
        </w:rPr>
        <w:t>права</w:t>
      </w:r>
      <w:r>
        <w:rPr>
          <w:spacing w:val="-1"/>
          <w:sz w:val="24"/>
        </w:rPr>
        <w:t> </w:t>
      </w:r>
      <w:r>
        <w:rPr>
          <w:sz w:val="24"/>
        </w:rPr>
        <w:t>использования на</w:t>
      </w:r>
      <w:r>
        <w:rPr>
          <w:spacing w:val="-1"/>
          <w:sz w:val="24"/>
        </w:rPr>
        <w:t> </w:t>
      </w:r>
      <w:r>
        <w:rPr>
          <w:sz w:val="24"/>
        </w:rPr>
        <w:t>Произведение</w:t>
      </w:r>
      <w:r>
        <w:rPr>
          <w:spacing w:val="-1"/>
          <w:sz w:val="24"/>
        </w:rPr>
        <w:t> </w:t>
      </w:r>
      <w:r>
        <w:rPr>
          <w:sz w:val="24"/>
        </w:rPr>
        <w:t>и его</w:t>
      </w:r>
      <w:r>
        <w:rPr>
          <w:spacing w:val="-1"/>
          <w:sz w:val="24"/>
        </w:rPr>
        <w:t> </w:t>
      </w:r>
      <w:r>
        <w:rPr>
          <w:sz w:val="24"/>
        </w:rPr>
        <w:t>дальнейшее</w:t>
      </w:r>
      <w:r>
        <w:rPr>
          <w:spacing w:val="-2"/>
          <w:sz w:val="24"/>
        </w:rPr>
        <w:t> </w:t>
      </w:r>
      <w:r>
        <w:rPr>
          <w:sz w:val="24"/>
        </w:rPr>
        <w:t>использование</w:t>
      </w:r>
      <w:r>
        <w:rPr>
          <w:spacing w:val="-2"/>
          <w:sz w:val="24"/>
        </w:rPr>
        <w:t> </w:t>
      </w:r>
      <w:r>
        <w:rPr>
          <w:sz w:val="24"/>
        </w:rPr>
        <w:t>Лицензиатом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соответствии с условиями настоящей оферты</w:t>
      </w:r>
      <w:r>
        <w:rPr>
          <w:spacing w:val="-4"/>
          <w:sz w:val="24"/>
        </w:rPr>
        <w:t> </w:t>
      </w:r>
      <w:r>
        <w:rPr>
          <w:sz w:val="24"/>
        </w:rPr>
        <w:t>не приведет к нарушению прав третьих лиц.</w:t>
      </w:r>
    </w:p>
    <w:p>
      <w:pPr>
        <w:pStyle w:val="ListParagraph"/>
        <w:numPr>
          <w:ilvl w:val="1"/>
          <w:numId w:val="4"/>
        </w:numPr>
        <w:tabs>
          <w:tab w:pos="1132" w:val="left" w:leader="none"/>
          <w:tab w:pos="1133" w:val="left" w:leader="none"/>
        </w:tabs>
        <w:spacing w:line="240" w:lineRule="auto" w:before="0" w:after="0"/>
        <w:ind w:left="100" w:right="118" w:firstLine="0"/>
        <w:jc w:val="both"/>
        <w:rPr>
          <w:sz w:val="24"/>
        </w:rPr>
      </w:pPr>
      <w:r>
        <w:rPr>
          <w:sz w:val="24"/>
        </w:rPr>
        <w:t>Произведение, направленное Лицензиаром, должно быть актуальным, новым, иметь научную</w:t>
      </w:r>
      <w:r>
        <w:rPr>
          <w:spacing w:val="40"/>
          <w:sz w:val="24"/>
        </w:rPr>
        <w:t> </w:t>
      </w:r>
      <w:r>
        <w:rPr>
          <w:sz w:val="24"/>
        </w:rPr>
        <w:t>или</w:t>
      </w:r>
      <w:r>
        <w:rPr>
          <w:spacing w:val="40"/>
          <w:sz w:val="24"/>
        </w:rPr>
        <w:t> </w:t>
      </w:r>
      <w:r>
        <w:rPr>
          <w:sz w:val="24"/>
        </w:rPr>
        <w:t>практическую</w:t>
      </w:r>
      <w:r>
        <w:rPr>
          <w:spacing w:val="40"/>
          <w:sz w:val="24"/>
        </w:rPr>
        <w:t> </w:t>
      </w:r>
      <w:r>
        <w:rPr>
          <w:sz w:val="24"/>
        </w:rPr>
        <w:t>значимость.</w:t>
      </w:r>
    </w:p>
    <w:p>
      <w:pPr>
        <w:pStyle w:val="ListParagraph"/>
        <w:numPr>
          <w:ilvl w:val="1"/>
          <w:numId w:val="4"/>
        </w:numPr>
        <w:tabs>
          <w:tab w:pos="1132" w:val="left" w:leader="none"/>
          <w:tab w:pos="1133" w:val="left" w:leader="none"/>
        </w:tabs>
        <w:spacing w:line="240" w:lineRule="auto" w:before="0" w:after="0"/>
        <w:ind w:left="100" w:right="117" w:firstLine="0"/>
        <w:jc w:val="both"/>
        <w:rPr>
          <w:sz w:val="24"/>
        </w:rPr>
      </w:pPr>
      <w:r>
        <w:rPr>
          <w:sz w:val="24"/>
        </w:rPr>
        <w:t>При обнаружении в Произведении или отдельной его части материала,</w:t>
      </w:r>
      <w:r>
        <w:rPr>
          <w:spacing w:val="40"/>
          <w:sz w:val="24"/>
        </w:rPr>
        <w:t> </w:t>
      </w:r>
      <w:r>
        <w:rPr>
          <w:sz w:val="24"/>
        </w:rPr>
        <w:t>нарушающего авторские или любые другие права третьих лиц, Лицензиат вправе требовать возмещения</w:t>
      </w:r>
      <w:r>
        <w:rPr>
          <w:spacing w:val="20"/>
          <w:sz w:val="24"/>
        </w:rPr>
        <w:t> </w:t>
      </w:r>
      <w:r>
        <w:rPr>
          <w:sz w:val="24"/>
        </w:rPr>
        <w:t>Лицензиату</w:t>
      </w:r>
      <w:r>
        <w:rPr>
          <w:spacing w:val="18"/>
          <w:sz w:val="24"/>
        </w:rPr>
        <w:t> </w:t>
      </w:r>
      <w:r>
        <w:rPr>
          <w:sz w:val="24"/>
        </w:rPr>
        <w:t>понесенных</w:t>
      </w:r>
      <w:r>
        <w:rPr>
          <w:spacing w:val="23"/>
          <w:sz w:val="24"/>
        </w:rPr>
        <w:t> </w:t>
      </w:r>
      <w:r>
        <w:rPr>
          <w:sz w:val="24"/>
        </w:rPr>
        <w:t>в</w:t>
      </w:r>
      <w:r>
        <w:rPr>
          <w:spacing w:val="22"/>
          <w:sz w:val="24"/>
        </w:rPr>
        <w:t> </w:t>
      </w:r>
      <w:r>
        <w:rPr>
          <w:sz w:val="24"/>
        </w:rPr>
        <w:t>связи</w:t>
      </w:r>
      <w:r>
        <w:rPr>
          <w:spacing w:val="19"/>
          <w:sz w:val="24"/>
        </w:rPr>
        <w:t> </w:t>
      </w:r>
      <w:r>
        <w:rPr>
          <w:sz w:val="24"/>
        </w:rPr>
        <w:t>с</w:t>
      </w:r>
      <w:r>
        <w:rPr>
          <w:spacing w:val="40"/>
          <w:sz w:val="24"/>
        </w:rPr>
        <w:t> </w:t>
      </w:r>
      <w:r>
        <w:rPr>
          <w:sz w:val="24"/>
        </w:rPr>
        <w:t>этим</w:t>
      </w:r>
      <w:r>
        <w:rPr>
          <w:spacing w:val="25"/>
          <w:sz w:val="24"/>
        </w:rPr>
        <w:t> </w:t>
      </w:r>
      <w:r>
        <w:rPr>
          <w:sz w:val="24"/>
        </w:rPr>
        <w:t>убытков,</w:t>
      </w:r>
      <w:r>
        <w:rPr>
          <w:spacing w:val="23"/>
          <w:sz w:val="24"/>
        </w:rPr>
        <w:t> </w:t>
      </w:r>
      <w:r>
        <w:rPr>
          <w:sz w:val="24"/>
        </w:rPr>
        <w:t>включая</w:t>
      </w:r>
      <w:r>
        <w:rPr>
          <w:spacing w:val="25"/>
          <w:sz w:val="24"/>
        </w:rPr>
        <w:t> </w:t>
      </w:r>
      <w:r>
        <w:rPr>
          <w:sz w:val="24"/>
        </w:rPr>
        <w:t>упущенную</w:t>
      </w:r>
      <w:r>
        <w:rPr>
          <w:spacing w:val="24"/>
          <w:sz w:val="24"/>
        </w:rPr>
        <w:t> </w:t>
      </w:r>
      <w:r>
        <w:rPr>
          <w:sz w:val="24"/>
        </w:rPr>
        <w:t>выгоду,</w:t>
      </w:r>
      <w:r>
        <w:rPr>
          <w:spacing w:val="25"/>
          <w:sz w:val="24"/>
        </w:rPr>
        <w:t> </w:t>
      </w:r>
      <w:r>
        <w:rPr>
          <w:sz w:val="24"/>
        </w:rPr>
        <w:t>а</w:t>
      </w:r>
    </w:p>
    <w:p>
      <w:pPr>
        <w:spacing w:after="0" w:line="240" w:lineRule="auto"/>
        <w:jc w:val="both"/>
        <w:rPr>
          <w:sz w:val="24"/>
        </w:rPr>
        <w:sectPr>
          <w:footerReference w:type="default" r:id="rId5"/>
          <w:type w:val="continuous"/>
          <w:pgSz w:w="11920" w:h="16850"/>
          <w:pgMar w:footer="1299" w:header="0" w:top="1060" w:bottom="1480" w:left="1380" w:right="500"/>
          <w:pgNumType w:start="1"/>
        </w:sectPr>
      </w:pPr>
    </w:p>
    <w:p>
      <w:pPr>
        <w:pStyle w:val="BodyText"/>
        <w:spacing w:before="72"/>
        <w:ind w:right="113"/>
      </w:pPr>
      <w:r>
        <w:rPr/>
        <w:t>также урегулирования собственными силами всех имущественных претензий со Стороны третьих лиц.</w:t>
      </w:r>
    </w:p>
    <w:p>
      <w:pPr>
        <w:pStyle w:val="ListParagraph"/>
        <w:numPr>
          <w:ilvl w:val="1"/>
          <w:numId w:val="4"/>
        </w:numPr>
        <w:tabs>
          <w:tab w:pos="1132" w:val="left" w:leader="none"/>
          <w:tab w:pos="1133" w:val="left" w:leader="none"/>
        </w:tabs>
        <w:spacing w:line="240" w:lineRule="auto" w:before="0" w:after="0"/>
        <w:ind w:left="100" w:right="113" w:firstLine="0"/>
        <w:jc w:val="both"/>
        <w:rPr>
          <w:sz w:val="24"/>
        </w:rPr>
      </w:pPr>
      <w:r>
        <w:rPr>
          <w:sz w:val="24"/>
        </w:rPr>
        <w:t>Лицензиат самостоятельно решает все вопросы использования Произведения (оформление, бумага, печать, переплет, обложка, распространение, реклама, цена, условия </w:t>
      </w:r>
      <w:r>
        <w:rPr>
          <w:spacing w:val="-2"/>
          <w:sz w:val="24"/>
        </w:rPr>
        <w:t>продажи).</w:t>
      </w:r>
    </w:p>
    <w:p>
      <w:pPr>
        <w:pStyle w:val="ListParagraph"/>
        <w:numPr>
          <w:ilvl w:val="1"/>
          <w:numId w:val="4"/>
        </w:numPr>
        <w:tabs>
          <w:tab w:pos="1132" w:val="left" w:leader="none"/>
          <w:tab w:pos="1133" w:val="left" w:leader="none"/>
        </w:tabs>
        <w:spacing w:line="240" w:lineRule="auto" w:before="0" w:after="0"/>
        <w:ind w:left="100" w:right="116" w:firstLine="0"/>
        <w:jc w:val="both"/>
        <w:rPr>
          <w:sz w:val="24"/>
        </w:rPr>
      </w:pPr>
      <w:r>
        <w:rPr>
          <w:sz w:val="24"/>
        </w:rPr>
        <w:t>Лицензиат воспроизводит Произведение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средствах массовой информации согласно внутреннему графику движения печатной продукции.</w:t>
      </w:r>
    </w:p>
    <w:p>
      <w:pPr>
        <w:pStyle w:val="ListParagraph"/>
        <w:numPr>
          <w:ilvl w:val="1"/>
          <w:numId w:val="4"/>
        </w:numPr>
        <w:tabs>
          <w:tab w:pos="1132" w:val="left" w:leader="none"/>
          <w:tab w:pos="1133" w:val="left" w:leader="none"/>
        </w:tabs>
        <w:spacing w:line="240" w:lineRule="auto" w:before="0" w:after="0"/>
        <w:ind w:left="100" w:right="118" w:firstLine="0"/>
        <w:jc w:val="both"/>
        <w:rPr>
          <w:sz w:val="24"/>
        </w:rPr>
      </w:pPr>
      <w:r>
        <w:rPr>
          <w:sz w:val="24"/>
        </w:rPr>
        <w:t>Лицензиат</w:t>
      </w:r>
      <w:r>
        <w:rPr>
          <w:spacing w:val="-1"/>
          <w:sz w:val="24"/>
        </w:rPr>
        <w:t> </w:t>
      </w:r>
      <w:r>
        <w:rPr>
          <w:sz w:val="24"/>
        </w:rPr>
        <w:t>вправе</w:t>
      </w:r>
      <w:r>
        <w:rPr>
          <w:spacing w:val="-2"/>
          <w:sz w:val="24"/>
        </w:rPr>
        <w:t> </w:t>
      </w:r>
      <w:r>
        <w:rPr>
          <w:sz w:val="24"/>
        </w:rPr>
        <w:t>использовать</w:t>
      </w:r>
      <w:r>
        <w:rPr>
          <w:spacing w:val="-1"/>
          <w:sz w:val="24"/>
        </w:rPr>
        <w:t> </w:t>
      </w:r>
      <w:r>
        <w:rPr>
          <w:sz w:val="24"/>
        </w:rPr>
        <w:t>Произведение</w:t>
      </w:r>
      <w:r>
        <w:rPr>
          <w:spacing w:val="-5"/>
          <w:sz w:val="24"/>
        </w:rPr>
        <w:t> </w:t>
      </w:r>
      <w:r>
        <w:rPr>
          <w:sz w:val="24"/>
        </w:rPr>
        <w:t>(и</w:t>
      </w:r>
      <w:r>
        <w:rPr>
          <w:spacing w:val="-1"/>
          <w:sz w:val="24"/>
        </w:rPr>
        <w:t> </w:t>
      </w:r>
      <w:r>
        <w:rPr>
          <w:sz w:val="24"/>
        </w:rPr>
        <w:t>все</w:t>
      </w:r>
      <w:r>
        <w:rPr>
          <w:spacing w:val="-1"/>
          <w:sz w:val="24"/>
        </w:rPr>
        <w:t> </w:t>
      </w:r>
      <w:r>
        <w:rPr>
          <w:sz w:val="24"/>
        </w:rPr>
        <w:t>входящие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его состав</w:t>
      </w:r>
      <w:r>
        <w:rPr>
          <w:spacing w:val="-2"/>
          <w:sz w:val="24"/>
        </w:rPr>
        <w:t> </w:t>
      </w:r>
      <w:r>
        <w:rPr>
          <w:sz w:val="24"/>
        </w:rPr>
        <w:t>части)</w:t>
      </w:r>
      <w:r>
        <w:rPr>
          <w:spacing w:val="-2"/>
          <w:sz w:val="24"/>
        </w:rPr>
        <w:t> </w:t>
      </w:r>
      <w:r>
        <w:rPr>
          <w:sz w:val="24"/>
        </w:rPr>
        <w:t>на </w:t>
      </w:r>
      <w:r>
        <w:rPr>
          <w:sz w:val="24"/>
          <w:u w:val="single"/>
        </w:rPr>
        <w:t>безвозмездной</w:t>
      </w:r>
      <w:r>
        <w:rPr>
          <w:sz w:val="24"/>
        </w:rPr>
        <w:t> основе посредством:</w:t>
      </w:r>
    </w:p>
    <w:p>
      <w:pPr>
        <w:pStyle w:val="BodyText"/>
        <w:ind w:right="147"/>
        <w:jc w:val="left"/>
      </w:pPr>
      <w:r>
        <w:rPr/>
        <w:t>а)</w:t>
      </w:r>
      <w:r>
        <w:rPr>
          <w:spacing w:val="-7"/>
        </w:rPr>
        <w:t> </w:t>
      </w:r>
      <w:r>
        <w:rPr/>
        <w:t>воспроизведения</w:t>
      </w:r>
      <w:r>
        <w:rPr>
          <w:spacing w:val="-6"/>
        </w:rPr>
        <w:t> </w:t>
      </w:r>
      <w:r>
        <w:rPr/>
        <w:t>(полное</w:t>
      </w:r>
      <w:r>
        <w:rPr>
          <w:spacing w:val="-7"/>
        </w:rPr>
        <w:t> </w:t>
      </w:r>
      <w:r>
        <w:rPr/>
        <w:t>или</w:t>
      </w:r>
      <w:r>
        <w:rPr>
          <w:spacing w:val="-5"/>
        </w:rPr>
        <w:t> </w:t>
      </w:r>
      <w:r>
        <w:rPr/>
        <w:t>частичное)</w:t>
      </w:r>
      <w:r>
        <w:rPr>
          <w:spacing w:val="-7"/>
        </w:rPr>
        <w:t> </w:t>
      </w:r>
      <w:r>
        <w:rPr/>
        <w:t>Произведения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средствах</w:t>
      </w:r>
      <w:r>
        <w:rPr>
          <w:spacing w:val="-4"/>
        </w:rPr>
        <w:t> </w:t>
      </w:r>
      <w:r>
        <w:rPr/>
        <w:t>массовой</w:t>
      </w:r>
      <w:r>
        <w:rPr>
          <w:spacing w:val="-5"/>
        </w:rPr>
        <w:t> </w:t>
      </w:r>
      <w:r>
        <w:rPr/>
        <w:t>информации; б)</w:t>
      </w:r>
      <w:r>
        <w:rPr>
          <w:spacing w:val="40"/>
        </w:rPr>
        <w:t> </w:t>
      </w:r>
      <w:r>
        <w:rPr/>
        <w:t>распространения экземпляров Произведения или его части любым способом;</w:t>
      </w:r>
    </w:p>
    <w:p>
      <w:pPr>
        <w:pStyle w:val="BodyText"/>
        <w:ind w:right="3427"/>
        <w:jc w:val="left"/>
      </w:pPr>
      <w:r>
        <w:rPr/>
        <w:t>в)</w:t>
      </w:r>
      <w:r>
        <w:rPr>
          <w:spacing w:val="40"/>
        </w:rPr>
        <w:t> </w:t>
      </w:r>
      <w:r>
        <w:rPr/>
        <w:t>импортирования</w:t>
      </w:r>
      <w:r>
        <w:rPr>
          <w:spacing w:val="-4"/>
        </w:rPr>
        <w:t> </w:t>
      </w:r>
      <w:r>
        <w:rPr/>
        <w:t>экземпляров</w:t>
      </w:r>
      <w:r>
        <w:rPr>
          <w:spacing w:val="-5"/>
        </w:rPr>
        <w:t> </w:t>
      </w:r>
      <w:r>
        <w:rPr/>
        <w:t>Произведения</w:t>
      </w:r>
      <w:r>
        <w:rPr>
          <w:spacing w:val="-4"/>
        </w:rPr>
        <w:t> </w:t>
      </w:r>
      <w:r>
        <w:rPr/>
        <w:t>или</w:t>
      </w:r>
      <w:r>
        <w:rPr>
          <w:spacing w:val="-3"/>
        </w:rPr>
        <w:t> </w:t>
      </w:r>
      <w:r>
        <w:rPr/>
        <w:t>его</w:t>
      </w:r>
      <w:r>
        <w:rPr>
          <w:spacing w:val="-5"/>
        </w:rPr>
        <w:t> </w:t>
      </w:r>
      <w:r>
        <w:rPr/>
        <w:t>части; г)</w:t>
      </w:r>
      <w:r>
        <w:rPr>
          <w:spacing w:val="80"/>
        </w:rPr>
        <w:t> </w:t>
      </w:r>
      <w:r>
        <w:rPr/>
        <w:t>переработки, в том числе перевода Произведения;</w:t>
      </w:r>
    </w:p>
    <w:p>
      <w:pPr>
        <w:pStyle w:val="BodyText"/>
        <w:jc w:val="left"/>
      </w:pPr>
      <w:r>
        <w:rPr/>
        <w:t>е)</w:t>
      </w:r>
      <w:r>
        <w:rPr>
          <w:spacing w:val="23"/>
        </w:rPr>
        <w:t>  </w:t>
      </w:r>
      <w:r>
        <w:rPr/>
        <w:t>доведения</w:t>
      </w:r>
      <w:r>
        <w:rPr>
          <w:spacing w:val="-4"/>
        </w:rPr>
        <w:t> </w:t>
      </w:r>
      <w:r>
        <w:rPr/>
        <w:t>Произведения</w:t>
      </w:r>
      <w:r>
        <w:rPr>
          <w:spacing w:val="54"/>
        </w:rPr>
        <w:t> </w:t>
      </w:r>
      <w:r>
        <w:rPr/>
        <w:t>или</w:t>
      </w:r>
      <w:r>
        <w:rPr>
          <w:spacing w:val="-3"/>
        </w:rPr>
        <w:t> </w:t>
      </w:r>
      <w:r>
        <w:rPr/>
        <w:t>его</w:t>
      </w:r>
      <w:r>
        <w:rPr>
          <w:spacing w:val="-3"/>
        </w:rPr>
        <w:t> </w:t>
      </w:r>
      <w:r>
        <w:rPr/>
        <w:t>части</w:t>
      </w:r>
      <w:r>
        <w:rPr>
          <w:spacing w:val="-3"/>
        </w:rPr>
        <w:t> </w:t>
      </w:r>
      <w:r>
        <w:rPr/>
        <w:t>до</w:t>
      </w:r>
      <w:r>
        <w:rPr>
          <w:spacing w:val="-3"/>
        </w:rPr>
        <w:t> </w:t>
      </w:r>
      <w:r>
        <w:rPr/>
        <w:t>всеобщего</w:t>
      </w:r>
      <w:r>
        <w:rPr>
          <w:spacing w:val="56"/>
        </w:rPr>
        <w:t> </w:t>
      </w:r>
      <w:r>
        <w:rPr>
          <w:spacing w:val="-2"/>
        </w:rPr>
        <w:t>сведения</w:t>
      </w:r>
    </w:p>
    <w:p>
      <w:pPr>
        <w:pStyle w:val="BodyText"/>
        <w:tabs>
          <w:tab w:pos="1598" w:val="left" w:leader="none"/>
        </w:tabs>
        <w:ind w:right="534"/>
        <w:jc w:val="left"/>
      </w:pPr>
      <w:r>
        <w:rPr>
          <w:spacing w:val="-2"/>
        </w:rPr>
        <w:t>3.10.</w:t>
      </w:r>
      <w:r>
        <w:rPr/>
        <w:tab/>
        <w:t>Лицензиат</w:t>
      </w:r>
      <w:r>
        <w:rPr>
          <w:spacing w:val="35"/>
        </w:rPr>
        <w:t> </w:t>
      </w:r>
      <w:r>
        <w:rPr/>
        <w:t>имеет</w:t>
      </w:r>
      <w:r>
        <w:rPr>
          <w:spacing w:val="37"/>
        </w:rPr>
        <w:t> </w:t>
      </w:r>
      <w:r>
        <w:rPr/>
        <w:t>право</w:t>
      </w:r>
      <w:r>
        <w:rPr>
          <w:spacing w:val="38"/>
        </w:rPr>
        <w:t> </w:t>
      </w:r>
      <w:r>
        <w:rPr/>
        <w:t>уступить</w:t>
      </w:r>
      <w:r>
        <w:rPr>
          <w:spacing w:val="37"/>
        </w:rPr>
        <w:t> </w:t>
      </w:r>
      <w:r>
        <w:rPr/>
        <w:t>предоставленное</w:t>
      </w:r>
      <w:r>
        <w:rPr>
          <w:spacing w:val="35"/>
        </w:rPr>
        <w:t> </w:t>
      </w:r>
      <w:r>
        <w:rPr/>
        <w:t>право,</w:t>
      </w:r>
      <w:r>
        <w:rPr>
          <w:spacing w:val="38"/>
        </w:rPr>
        <w:t> </w:t>
      </w:r>
      <w:r>
        <w:rPr/>
        <w:t>указанное</w:t>
      </w:r>
      <w:r>
        <w:rPr>
          <w:spacing w:val="35"/>
        </w:rPr>
        <w:t> </w:t>
      </w:r>
      <w:r>
        <w:rPr/>
        <w:t>в</w:t>
      </w:r>
      <w:r>
        <w:rPr>
          <w:spacing w:val="36"/>
        </w:rPr>
        <w:t> </w:t>
      </w:r>
      <w:r>
        <w:rPr/>
        <w:t>п.1. настоящего Договора, третьим лицам без предварительного согласования с Лицензиаром.</w:t>
      </w:r>
    </w:p>
    <w:p>
      <w:pPr>
        <w:pStyle w:val="Heading1"/>
        <w:numPr>
          <w:ilvl w:val="0"/>
          <w:numId w:val="1"/>
        </w:numPr>
        <w:tabs>
          <w:tab w:pos="1383" w:val="left" w:leader="none"/>
        </w:tabs>
        <w:spacing w:line="272" w:lineRule="exact" w:before="7" w:after="0"/>
        <w:ind w:left="1382" w:right="0" w:hanging="241"/>
        <w:jc w:val="left"/>
      </w:pPr>
      <w:bookmarkStart w:name="4. Срок действия Договора и территория и" w:id="5"/>
      <w:bookmarkEnd w:id="5"/>
      <w:r>
        <w:rPr/>
        <w:t>С</w:t>
      </w:r>
      <w:r>
        <w:rPr/>
        <w:t>рок</w:t>
      </w:r>
      <w:r>
        <w:rPr>
          <w:spacing w:val="-11"/>
        </w:rPr>
        <w:t> </w:t>
      </w:r>
      <w:r>
        <w:rPr/>
        <w:t>действия</w:t>
      </w:r>
      <w:r>
        <w:rPr>
          <w:spacing w:val="-7"/>
        </w:rPr>
        <w:t> </w:t>
      </w:r>
      <w:r>
        <w:rPr/>
        <w:t>Договора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территория</w:t>
      </w:r>
      <w:r>
        <w:rPr>
          <w:spacing w:val="-8"/>
        </w:rPr>
        <w:t> </w:t>
      </w:r>
      <w:r>
        <w:rPr/>
        <w:t>использования</w:t>
      </w:r>
      <w:r>
        <w:rPr>
          <w:spacing w:val="-7"/>
        </w:rPr>
        <w:t> </w:t>
      </w:r>
      <w:r>
        <w:rPr>
          <w:spacing w:val="-2"/>
        </w:rPr>
        <w:t>произведения</w:t>
      </w:r>
    </w:p>
    <w:p>
      <w:pPr>
        <w:pStyle w:val="ListParagraph"/>
        <w:numPr>
          <w:ilvl w:val="1"/>
          <w:numId w:val="5"/>
        </w:numPr>
        <w:tabs>
          <w:tab w:pos="1391" w:val="left" w:leader="none"/>
          <w:tab w:pos="1392" w:val="left" w:leader="none"/>
        </w:tabs>
        <w:spacing w:line="240" w:lineRule="auto" w:before="0" w:after="0"/>
        <w:ind w:left="100" w:right="114" w:firstLine="0"/>
        <w:jc w:val="both"/>
        <w:rPr>
          <w:sz w:val="24"/>
        </w:rPr>
      </w:pPr>
      <w:r>
        <w:rPr>
          <w:sz w:val="24"/>
        </w:rPr>
        <w:t>Право использования Произведения предоставляется Лицензиату на территории всех стран мира сроком на 5 лет с момента заключения договора в соответствии с разделом 5 настоящей публичной оферты.</w:t>
      </w:r>
    </w:p>
    <w:p>
      <w:pPr>
        <w:pStyle w:val="ListParagraph"/>
        <w:numPr>
          <w:ilvl w:val="1"/>
          <w:numId w:val="5"/>
        </w:numPr>
        <w:tabs>
          <w:tab w:pos="1391" w:val="left" w:leader="none"/>
          <w:tab w:pos="1392" w:val="left" w:leader="none"/>
          <w:tab w:pos="2251" w:val="left" w:leader="none"/>
          <w:tab w:pos="4108" w:val="left" w:leader="none"/>
          <w:tab w:pos="4917" w:val="left" w:leader="none"/>
          <w:tab w:pos="6669" w:val="left" w:leader="none"/>
          <w:tab w:pos="8357" w:val="left" w:leader="none"/>
          <w:tab w:pos="9473" w:val="left" w:leader="none"/>
        </w:tabs>
        <w:spacing w:line="240" w:lineRule="auto" w:before="0" w:after="0"/>
        <w:ind w:left="100" w:right="115" w:firstLine="0"/>
        <w:jc w:val="left"/>
        <w:rPr>
          <w:sz w:val="24"/>
        </w:rPr>
      </w:pPr>
      <w:r>
        <w:rPr>
          <w:spacing w:val="-2"/>
          <w:sz w:val="24"/>
        </w:rPr>
        <w:t>Датой</w:t>
      </w:r>
      <w:r>
        <w:rPr>
          <w:sz w:val="24"/>
        </w:rPr>
        <w:tab/>
      </w:r>
      <w:r>
        <w:rPr>
          <w:spacing w:val="-2"/>
          <w:sz w:val="24"/>
        </w:rPr>
        <w:t>предоставления</w:t>
      </w:r>
      <w:r>
        <w:rPr>
          <w:sz w:val="24"/>
        </w:rPr>
        <w:tab/>
      </w:r>
      <w:r>
        <w:rPr>
          <w:spacing w:val="-4"/>
          <w:sz w:val="24"/>
        </w:rPr>
        <w:t>права</w:t>
      </w:r>
      <w:r>
        <w:rPr>
          <w:sz w:val="24"/>
        </w:rPr>
        <w:tab/>
      </w:r>
      <w:r>
        <w:rPr>
          <w:spacing w:val="-2"/>
          <w:sz w:val="24"/>
        </w:rPr>
        <w:t>использования</w:t>
      </w:r>
      <w:r>
        <w:rPr>
          <w:sz w:val="24"/>
        </w:rPr>
        <w:tab/>
      </w:r>
      <w:r>
        <w:rPr>
          <w:spacing w:val="-2"/>
          <w:sz w:val="24"/>
        </w:rPr>
        <w:t>Произведения</w:t>
      </w:r>
      <w:r>
        <w:rPr>
          <w:sz w:val="24"/>
        </w:rPr>
        <w:tab/>
      </w:r>
      <w:r>
        <w:rPr>
          <w:spacing w:val="-2"/>
          <w:sz w:val="24"/>
        </w:rPr>
        <w:t>является</w:t>
      </w:r>
      <w:r>
        <w:rPr>
          <w:sz w:val="24"/>
        </w:rPr>
        <w:tab/>
      </w:r>
      <w:r>
        <w:rPr>
          <w:spacing w:val="-4"/>
          <w:sz w:val="24"/>
        </w:rPr>
        <w:t>дата</w:t>
      </w:r>
      <w:r>
        <w:rPr>
          <w:spacing w:val="-4"/>
          <w:sz w:val="24"/>
        </w:rPr>
        <w:t> </w:t>
      </w:r>
      <w:r>
        <w:rPr>
          <w:sz w:val="24"/>
        </w:rPr>
        <w:t>заключения Договора.</w:t>
      </w:r>
    </w:p>
    <w:p>
      <w:pPr>
        <w:pStyle w:val="ListParagraph"/>
        <w:numPr>
          <w:ilvl w:val="1"/>
          <w:numId w:val="5"/>
        </w:numPr>
        <w:tabs>
          <w:tab w:pos="1451" w:val="left" w:leader="none"/>
          <w:tab w:pos="1452" w:val="left" w:leader="none"/>
        </w:tabs>
        <w:spacing w:line="240" w:lineRule="auto" w:before="0" w:after="0"/>
        <w:ind w:left="1452" w:right="0" w:hanging="1352"/>
        <w:jc w:val="left"/>
        <w:rPr>
          <w:sz w:val="24"/>
        </w:rPr>
      </w:pPr>
      <w:r>
        <w:rPr>
          <w:sz w:val="24"/>
        </w:rPr>
        <w:t>Договор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действует:</w:t>
      </w:r>
    </w:p>
    <w:p>
      <w:pPr>
        <w:pStyle w:val="ListParagraph"/>
        <w:numPr>
          <w:ilvl w:val="2"/>
          <w:numId w:val="5"/>
        </w:numPr>
        <w:tabs>
          <w:tab w:pos="1699" w:val="left" w:leader="none"/>
          <w:tab w:pos="1700" w:val="left" w:leader="none"/>
          <w:tab w:pos="2203" w:val="left" w:leader="none"/>
          <w:tab w:pos="3465" w:val="left" w:leader="none"/>
          <w:tab w:pos="4315" w:val="left" w:leader="none"/>
          <w:tab w:pos="4771" w:val="left" w:leader="none"/>
          <w:tab w:pos="5863" w:val="left" w:leader="none"/>
          <w:tab w:pos="7586" w:val="left" w:leader="none"/>
          <w:tab w:pos="8394" w:val="left" w:leader="none"/>
        </w:tabs>
        <w:spacing w:line="240" w:lineRule="auto" w:before="0" w:after="0"/>
        <w:ind w:left="100" w:right="114" w:firstLine="0"/>
        <w:jc w:val="left"/>
        <w:rPr>
          <w:sz w:val="24"/>
        </w:rPr>
      </w:pPr>
      <w:r>
        <w:rPr>
          <w:spacing w:val="-6"/>
          <w:sz w:val="24"/>
        </w:rPr>
        <w:t>До</w:t>
      </w:r>
      <w:r>
        <w:rPr>
          <w:sz w:val="24"/>
        </w:rPr>
        <w:tab/>
      </w:r>
      <w:r>
        <w:rPr>
          <w:spacing w:val="-2"/>
          <w:sz w:val="24"/>
        </w:rPr>
        <w:t>истечения</w:t>
      </w:r>
      <w:r>
        <w:rPr>
          <w:sz w:val="24"/>
        </w:rPr>
        <w:tab/>
      </w:r>
      <w:r>
        <w:rPr>
          <w:spacing w:val="-2"/>
          <w:sz w:val="24"/>
        </w:rPr>
        <w:t>срока,</w:t>
      </w:r>
      <w:r>
        <w:rPr>
          <w:sz w:val="24"/>
        </w:rPr>
        <w:tab/>
      </w:r>
      <w:r>
        <w:rPr>
          <w:spacing w:val="-6"/>
          <w:sz w:val="24"/>
        </w:rPr>
        <w:t>на</w:t>
      </w:r>
      <w:r>
        <w:rPr>
          <w:sz w:val="24"/>
        </w:rPr>
        <w:tab/>
      </w:r>
      <w:r>
        <w:rPr>
          <w:spacing w:val="-2"/>
          <w:sz w:val="24"/>
        </w:rPr>
        <w:t>который</w:t>
      </w:r>
      <w:r>
        <w:rPr>
          <w:sz w:val="24"/>
        </w:rPr>
        <w:tab/>
      </w:r>
      <w:r>
        <w:rPr>
          <w:spacing w:val="-2"/>
          <w:sz w:val="24"/>
        </w:rPr>
        <w:t>предоставлено</w:t>
      </w:r>
      <w:r>
        <w:rPr>
          <w:sz w:val="24"/>
        </w:rPr>
        <w:tab/>
      </w:r>
      <w:r>
        <w:rPr>
          <w:spacing w:val="-2"/>
          <w:sz w:val="24"/>
        </w:rPr>
        <w:t>право</w:t>
      </w:r>
      <w:r>
        <w:rPr>
          <w:sz w:val="24"/>
        </w:rPr>
        <w:tab/>
      </w:r>
      <w:r>
        <w:rPr>
          <w:spacing w:val="-2"/>
          <w:sz w:val="24"/>
        </w:rPr>
        <w:t>использования</w:t>
      </w:r>
      <w:r>
        <w:rPr>
          <w:spacing w:val="-2"/>
          <w:sz w:val="24"/>
        </w:rPr>
        <w:t> Произведения.</w:t>
      </w:r>
    </w:p>
    <w:p>
      <w:pPr>
        <w:pStyle w:val="BodyText"/>
        <w:tabs>
          <w:tab w:pos="1540" w:val="left" w:leader="none"/>
        </w:tabs>
        <w:jc w:val="left"/>
      </w:pPr>
      <w:r>
        <w:rPr>
          <w:spacing w:val="-2"/>
        </w:rPr>
        <w:t>4.3.2.</w:t>
      </w:r>
      <w:r>
        <w:rPr/>
        <w:tab/>
        <w:t>До</w:t>
      </w:r>
      <w:r>
        <w:rPr>
          <w:spacing w:val="-2"/>
        </w:rPr>
        <w:t> </w:t>
      </w:r>
      <w:r>
        <w:rPr/>
        <w:t>момента</w:t>
      </w:r>
      <w:r>
        <w:rPr>
          <w:spacing w:val="-3"/>
        </w:rPr>
        <w:t> </w:t>
      </w:r>
      <w:r>
        <w:rPr/>
        <w:t>расторжения</w:t>
      </w:r>
      <w:r>
        <w:rPr>
          <w:spacing w:val="-1"/>
        </w:rPr>
        <w:t> </w:t>
      </w:r>
      <w:r>
        <w:rPr>
          <w:spacing w:val="-2"/>
        </w:rPr>
        <w:t>Договора.</w:t>
      </w:r>
    </w:p>
    <w:p>
      <w:pPr>
        <w:pStyle w:val="Heading1"/>
        <w:numPr>
          <w:ilvl w:val="0"/>
          <w:numId w:val="1"/>
        </w:numPr>
        <w:tabs>
          <w:tab w:pos="1702" w:val="left" w:leader="none"/>
        </w:tabs>
        <w:spacing w:line="319" w:lineRule="exact" w:before="3" w:after="0"/>
        <w:ind w:left="1701" w:right="0" w:hanging="241"/>
        <w:jc w:val="left"/>
        <w:rPr>
          <w:sz w:val="28"/>
        </w:rPr>
      </w:pPr>
      <w:bookmarkStart w:name="5. Акцепт публичной оферты и заключение " w:id="6"/>
      <w:bookmarkEnd w:id="6"/>
      <w:r>
        <w:rPr/>
        <w:t>А</w:t>
      </w:r>
      <w:r>
        <w:rPr/>
        <w:t>кцепт</w:t>
      </w:r>
      <w:r>
        <w:rPr>
          <w:spacing w:val="-11"/>
        </w:rPr>
        <w:t> </w:t>
      </w:r>
      <w:r>
        <w:rPr/>
        <w:t>публичной</w:t>
      </w:r>
      <w:r>
        <w:rPr>
          <w:spacing w:val="-6"/>
        </w:rPr>
        <w:t> </w:t>
      </w:r>
      <w:r>
        <w:rPr/>
        <w:t>оферты</w:t>
      </w:r>
      <w:r>
        <w:rPr>
          <w:spacing w:val="-10"/>
        </w:rPr>
        <w:t> </w:t>
      </w:r>
      <w:r>
        <w:rPr/>
        <w:t>и</w:t>
      </w:r>
      <w:r>
        <w:rPr>
          <w:spacing w:val="-6"/>
        </w:rPr>
        <w:t> </w:t>
      </w:r>
      <w:r>
        <w:rPr/>
        <w:t>заключение</w:t>
      </w:r>
      <w:r>
        <w:rPr>
          <w:spacing w:val="-8"/>
        </w:rPr>
        <w:t> </w:t>
      </w:r>
      <w:r>
        <w:rPr>
          <w:spacing w:val="-2"/>
        </w:rPr>
        <w:t>договора</w:t>
      </w:r>
      <w:r>
        <w:rPr>
          <w:spacing w:val="-2"/>
          <w:sz w:val="28"/>
        </w:rPr>
        <w:t>.</w:t>
      </w:r>
    </w:p>
    <w:p>
      <w:pPr>
        <w:pStyle w:val="ListParagraph"/>
        <w:numPr>
          <w:ilvl w:val="1"/>
          <w:numId w:val="6"/>
        </w:numPr>
        <w:tabs>
          <w:tab w:pos="821" w:val="left" w:leader="none"/>
        </w:tabs>
        <w:spacing w:line="240" w:lineRule="auto" w:before="0" w:after="0"/>
        <w:ind w:left="100" w:right="114" w:firstLine="0"/>
        <w:jc w:val="both"/>
        <w:rPr>
          <w:sz w:val="24"/>
        </w:rPr>
      </w:pPr>
      <w:r>
        <w:rPr>
          <w:sz w:val="24"/>
        </w:rPr>
        <w:t>Лицензиар осуществляет акцепт настоящей публичной оферты путем направления ответа о полном и безоговорочном согласии с условиями, изложенными в настоящей публичной оферте (форма ответа прилагается к настоящей публичной оферте), экземпляра Произведения со своего электронного адреса на следующий электронный адрес </w:t>
      </w:r>
      <w:hyperlink r:id="rId7">
        <w:r>
          <w:rPr>
            <w:b/>
            <w:sz w:val="24"/>
          </w:rPr>
          <w:t>urvak@urvak.ru</w:t>
        </w:r>
        <w:r>
          <w:rPr>
            <w:sz w:val="24"/>
          </w:rPr>
          <w:t>.</w:t>
        </w:r>
      </w:hyperlink>
      <w:r>
        <w:rPr>
          <w:sz w:val="24"/>
        </w:rPr>
        <w:t> С момента получения Лицензиатом полного и безоговорочного ответа</w:t>
      </w:r>
      <w:r>
        <w:rPr>
          <w:spacing w:val="40"/>
          <w:sz w:val="24"/>
        </w:rPr>
        <w:t> </w:t>
      </w:r>
      <w:r>
        <w:rPr>
          <w:sz w:val="24"/>
        </w:rPr>
        <w:t>вместе с экземпляром Произведения и</w:t>
      </w:r>
      <w:r>
        <w:rPr>
          <w:spacing w:val="40"/>
          <w:sz w:val="24"/>
        </w:rPr>
        <w:t> </w:t>
      </w:r>
      <w:r>
        <w:rPr>
          <w:sz w:val="24"/>
        </w:rPr>
        <w:t>Договор считается заключенным.</w:t>
      </w:r>
    </w:p>
    <w:p>
      <w:pPr>
        <w:pStyle w:val="ListParagraph"/>
        <w:numPr>
          <w:ilvl w:val="1"/>
          <w:numId w:val="6"/>
        </w:numPr>
        <w:tabs>
          <w:tab w:pos="821" w:val="left" w:leader="none"/>
        </w:tabs>
        <w:spacing w:line="240" w:lineRule="auto" w:before="0" w:after="0"/>
        <w:ind w:left="100" w:right="114" w:firstLine="0"/>
        <w:jc w:val="both"/>
        <w:rPr>
          <w:sz w:val="24"/>
        </w:rPr>
      </w:pPr>
      <w:r>
        <w:rPr>
          <w:sz w:val="24"/>
        </w:rPr>
        <w:t>Стороны признают, что публичная оферта и ответ, различные уведомления по</w:t>
      </w:r>
      <w:r>
        <w:rPr>
          <w:spacing w:val="40"/>
          <w:sz w:val="24"/>
        </w:rPr>
        <w:t> </w:t>
      </w:r>
      <w:r>
        <w:rPr>
          <w:sz w:val="24"/>
        </w:rPr>
        <w:t>Договору, в том числе связанные с предложением доработки Произведения или отклонением Произведения, изменением и расторжением Договора, подписанные простой электронной подписью признаются электронными документами равнозначными документам на бумажном носителе, подписанным собственноручной подписью. </w:t>
      </w:r>
      <w:r>
        <w:rPr>
          <w:b/>
          <w:sz w:val="24"/>
        </w:rPr>
        <w:t>Простая электронная подпись </w:t>
      </w:r>
      <w:bookmarkStart w:name="6. Ответственность сторон" w:id="7"/>
      <w:bookmarkEnd w:id="7"/>
      <w:r>
        <w:rPr>
          <w:b/>
          <w:sz w:val="24"/>
        </w:rPr>
      </w:r>
      <w:r>
        <w:rPr>
          <w:sz w:val="24"/>
        </w:rPr>
        <w:t>представляет собой адрес </w:t>
      </w:r>
      <w:r>
        <w:rPr>
          <w:b/>
          <w:sz w:val="24"/>
          <w:u w:val="thick"/>
        </w:rPr>
        <w:t>электронной почты соответственно Лицензиата и Лицензиара</w:t>
      </w:r>
      <w:r>
        <w:rPr>
          <w:sz w:val="24"/>
        </w:rPr>
        <w:t>.</w:t>
      </w:r>
    </w:p>
    <w:p>
      <w:pPr>
        <w:pStyle w:val="Heading1"/>
        <w:numPr>
          <w:ilvl w:val="0"/>
          <w:numId w:val="1"/>
        </w:numPr>
        <w:tabs>
          <w:tab w:pos="4028" w:val="left" w:leader="none"/>
        </w:tabs>
        <w:spacing w:line="274" w:lineRule="exact" w:before="2" w:after="0"/>
        <w:ind w:left="4027" w:right="0" w:hanging="361"/>
        <w:jc w:val="both"/>
      </w:pPr>
      <w:r>
        <w:rPr/>
        <w:t>Ответственность</w:t>
      </w:r>
      <w:r>
        <w:rPr>
          <w:spacing w:val="-5"/>
        </w:rPr>
        <w:t> </w:t>
      </w:r>
      <w:r>
        <w:rPr>
          <w:spacing w:val="-2"/>
        </w:rPr>
        <w:t>сторон</w:t>
      </w:r>
    </w:p>
    <w:p>
      <w:pPr>
        <w:pStyle w:val="ListParagraph"/>
        <w:numPr>
          <w:ilvl w:val="1"/>
          <w:numId w:val="7"/>
        </w:numPr>
        <w:tabs>
          <w:tab w:pos="1598" w:val="left" w:leader="none"/>
          <w:tab w:pos="1599" w:val="left" w:leader="none"/>
        </w:tabs>
        <w:spacing w:line="240" w:lineRule="auto" w:before="0" w:after="0"/>
        <w:ind w:left="100" w:right="116" w:firstLine="0"/>
        <w:jc w:val="both"/>
        <w:rPr>
          <w:sz w:val="24"/>
        </w:rPr>
      </w:pPr>
      <w:r>
        <w:rPr>
          <w:sz w:val="24"/>
        </w:rPr>
        <w:t>За неисполнение обязательств по Договору стороны несут ответственность в соответствии с действующим законодательством РФ.</w:t>
      </w:r>
    </w:p>
    <w:p>
      <w:pPr>
        <w:pStyle w:val="ListParagraph"/>
        <w:numPr>
          <w:ilvl w:val="1"/>
          <w:numId w:val="7"/>
        </w:numPr>
        <w:tabs>
          <w:tab w:pos="1451" w:val="left" w:leader="none"/>
          <w:tab w:pos="1452" w:val="left" w:leader="none"/>
        </w:tabs>
        <w:spacing w:line="240" w:lineRule="auto" w:before="0" w:after="0"/>
        <w:ind w:left="100" w:right="113" w:firstLine="0"/>
        <w:jc w:val="both"/>
        <w:rPr>
          <w:sz w:val="24"/>
        </w:rPr>
      </w:pPr>
      <w:r>
        <w:rPr>
          <w:sz w:val="24"/>
        </w:rPr>
        <w:t>В случае предъявления Лицензиату претензий со стороны третьих лиц в связи c предоставлением права и/или дальнейшем использованием Произведения в соответствии с условиями настоящей оферты, а также в случае нарушения Лицензиаром своих обязательств, предусмотренных разделом 1 настоящей оферты, Лицензиар обязуется возместить Лицензиату все убытки, понесенные им по предъявленным претензиям или нарушенным гарантиям в течение 14 (четырнадцати) дней с момента письменного обращения Лицензиата.</w:t>
      </w:r>
    </w:p>
    <w:p>
      <w:pPr>
        <w:pStyle w:val="Heading1"/>
        <w:numPr>
          <w:ilvl w:val="0"/>
          <w:numId w:val="1"/>
        </w:numPr>
        <w:tabs>
          <w:tab w:pos="3797" w:val="left" w:leader="none"/>
        </w:tabs>
        <w:spacing w:line="274" w:lineRule="exact" w:before="2" w:after="0"/>
        <w:ind w:left="3796" w:right="0" w:hanging="361"/>
        <w:jc w:val="both"/>
      </w:pPr>
      <w:bookmarkStart w:name="7. Порядок разрешения споров" w:id="8"/>
      <w:bookmarkEnd w:id="8"/>
      <w:r>
        <w:rPr/>
        <w:t>Пор</w:t>
      </w:r>
      <w:r>
        <w:rPr/>
        <w:t>ядок</w:t>
      </w:r>
      <w:r>
        <w:rPr>
          <w:spacing w:val="-10"/>
        </w:rPr>
        <w:t> </w:t>
      </w:r>
      <w:r>
        <w:rPr/>
        <w:t>разрешения</w:t>
      </w:r>
      <w:r>
        <w:rPr>
          <w:spacing w:val="-6"/>
        </w:rPr>
        <w:t> </w:t>
      </w:r>
      <w:r>
        <w:rPr>
          <w:spacing w:val="-2"/>
        </w:rPr>
        <w:t>споров</w:t>
      </w:r>
    </w:p>
    <w:p>
      <w:pPr>
        <w:pStyle w:val="BodyText"/>
        <w:ind w:right="118"/>
      </w:pPr>
      <w:r>
        <w:rPr/>
        <w:t>7.1.</w:t>
      </w:r>
      <w:r>
        <w:rPr>
          <w:spacing w:val="80"/>
        </w:rPr>
        <w:t>  </w:t>
      </w:r>
      <w:r>
        <w:rPr/>
        <w:t>Все споры и разногласия, которые могут возникнуть между сторонами по вопросам, не нашедшим</w:t>
      </w:r>
      <w:r>
        <w:rPr>
          <w:spacing w:val="12"/>
        </w:rPr>
        <w:t> </w:t>
      </w:r>
      <w:r>
        <w:rPr/>
        <w:t>своего</w:t>
      </w:r>
      <w:r>
        <w:rPr>
          <w:spacing w:val="14"/>
        </w:rPr>
        <w:t> </w:t>
      </w:r>
      <w:r>
        <w:rPr/>
        <w:t>разрешения</w:t>
      </w:r>
      <w:r>
        <w:rPr>
          <w:spacing w:val="14"/>
        </w:rPr>
        <w:t> </w:t>
      </w:r>
      <w:r>
        <w:rPr/>
        <w:t>в</w:t>
      </w:r>
      <w:r>
        <w:rPr>
          <w:spacing w:val="15"/>
        </w:rPr>
        <w:t> </w:t>
      </w:r>
      <w:r>
        <w:rPr/>
        <w:t>тексте</w:t>
      </w:r>
      <w:r>
        <w:rPr>
          <w:spacing w:val="13"/>
        </w:rPr>
        <w:t> </w:t>
      </w:r>
      <w:r>
        <w:rPr/>
        <w:t>данной</w:t>
      </w:r>
      <w:r>
        <w:rPr>
          <w:spacing w:val="15"/>
        </w:rPr>
        <w:t> </w:t>
      </w:r>
      <w:r>
        <w:rPr/>
        <w:t>оферты,</w:t>
      </w:r>
      <w:r>
        <w:rPr>
          <w:spacing w:val="15"/>
        </w:rPr>
        <w:t> </w:t>
      </w:r>
      <w:r>
        <w:rPr/>
        <w:t>будут</w:t>
      </w:r>
      <w:r>
        <w:rPr>
          <w:spacing w:val="15"/>
        </w:rPr>
        <w:t> </w:t>
      </w:r>
      <w:r>
        <w:rPr/>
        <w:t>разрешаться</w:t>
      </w:r>
      <w:r>
        <w:rPr>
          <w:spacing w:val="14"/>
        </w:rPr>
        <w:t> </w:t>
      </w:r>
      <w:r>
        <w:rPr/>
        <w:t>путем</w:t>
      </w:r>
      <w:r>
        <w:rPr>
          <w:spacing w:val="15"/>
        </w:rPr>
        <w:t> </w:t>
      </w:r>
      <w:r>
        <w:rPr>
          <w:spacing w:val="-2"/>
        </w:rPr>
        <w:t>переговоров</w:t>
      </w:r>
    </w:p>
    <w:p>
      <w:pPr>
        <w:spacing w:after="0"/>
        <w:sectPr>
          <w:pgSz w:w="11920" w:h="16850"/>
          <w:pgMar w:header="0" w:footer="1299" w:top="980" w:bottom="1480" w:left="1380" w:right="500"/>
        </w:sectPr>
      </w:pPr>
    </w:p>
    <w:p>
      <w:pPr>
        <w:pStyle w:val="BodyText"/>
        <w:spacing w:before="72"/>
        <w:jc w:val="left"/>
      </w:pPr>
      <w:r>
        <w:rPr/>
        <w:t>на</w:t>
      </w:r>
      <w:r>
        <w:rPr>
          <w:spacing w:val="-5"/>
        </w:rPr>
        <w:t> </w:t>
      </w:r>
      <w:r>
        <w:rPr/>
        <w:t>основе</w:t>
      </w:r>
      <w:r>
        <w:rPr>
          <w:spacing w:val="-2"/>
        </w:rPr>
        <w:t> </w:t>
      </w:r>
      <w:r>
        <w:rPr/>
        <w:t>действующего</w:t>
      </w:r>
      <w:r>
        <w:rPr>
          <w:spacing w:val="-1"/>
        </w:rPr>
        <w:t> </w:t>
      </w:r>
      <w:r>
        <w:rPr/>
        <w:t>законодательства</w:t>
      </w:r>
      <w:r>
        <w:rPr>
          <w:spacing w:val="-2"/>
        </w:rPr>
        <w:t> </w:t>
      </w:r>
      <w:r>
        <w:rPr>
          <w:spacing w:val="-5"/>
        </w:rPr>
        <w:t>РФ.</w:t>
      </w:r>
    </w:p>
    <w:p>
      <w:pPr>
        <w:pStyle w:val="Heading1"/>
        <w:numPr>
          <w:ilvl w:val="0"/>
          <w:numId w:val="1"/>
        </w:numPr>
        <w:tabs>
          <w:tab w:pos="3615" w:val="left" w:leader="none"/>
        </w:tabs>
        <w:spacing w:line="274" w:lineRule="exact" w:before="4" w:after="0"/>
        <w:ind w:left="3614" w:right="0" w:hanging="361"/>
        <w:jc w:val="left"/>
      </w:pPr>
      <w:bookmarkStart w:name="8. Дополнительные условия" w:id="9"/>
      <w:bookmarkEnd w:id="9"/>
      <w:r>
        <w:rPr>
          <w:spacing w:val="-2"/>
        </w:rPr>
        <w:t>Допо</w:t>
      </w:r>
      <w:r>
        <w:rPr>
          <w:spacing w:val="-2"/>
        </w:rPr>
        <w:t>лнительные</w:t>
      </w:r>
      <w:r>
        <w:rPr>
          <w:spacing w:val="11"/>
        </w:rPr>
        <w:t> </w:t>
      </w:r>
      <w:r>
        <w:rPr>
          <w:spacing w:val="-2"/>
        </w:rPr>
        <w:t>условия</w:t>
      </w:r>
    </w:p>
    <w:p>
      <w:pPr>
        <w:pStyle w:val="ListParagraph"/>
        <w:numPr>
          <w:ilvl w:val="1"/>
          <w:numId w:val="1"/>
        </w:numPr>
        <w:tabs>
          <w:tab w:pos="1598" w:val="left" w:leader="none"/>
          <w:tab w:pos="1599" w:val="left" w:leader="none"/>
        </w:tabs>
        <w:spacing w:line="240" w:lineRule="auto" w:before="0" w:after="0"/>
        <w:ind w:left="100" w:right="116" w:firstLine="0"/>
        <w:jc w:val="left"/>
        <w:rPr>
          <w:sz w:val="24"/>
        </w:rPr>
      </w:pPr>
      <w:r>
        <w:rPr>
          <w:sz w:val="24"/>
        </w:rPr>
        <w:t>Во</w:t>
      </w:r>
      <w:r>
        <w:rPr>
          <w:spacing w:val="80"/>
          <w:sz w:val="24"/>
        </w:rPr>
        <w:t> </w:t>
      </w:r>
      <w:r>
        <w:rPr>
          <w:sz w:val="24"/>
        </w:rPr>
        <w:t>всем</w:t>
      </w:r>
      <w:r>
        <w:rPr>
          <w:spacing w:val="80"/>
          <w:sz w:val="24"/>
        </w:rPr>
        <w:t> </w:t>
      </w:r>
      <w:r>
        <w:rPr>
          <w:sz w:val="24"/>
        </w:rPr>
        <w:t>остальном,</w:t>
      </w:r>
      <w:r>
        <w:rPr>
          <w:spacing w:val="80"/>
          <w:sz w:val="24"/>
        </w:rPr>
        <w:t> </w:t>
      </w:r>
      <w:r>
        <w:rPr>
          <w:sz w:val="24"/>
        </w:rPr>
        <w:t>что</w:t>
      </w:r>
      <w:r>
        <w:rPr>
          <w:spacing w:val="80"/>
          <w:sz w:val="24"/>
        </w:rPr>
        <w:t> </w:t>
      </w:r>
      <w:r>
        <w:rPr>
          <w:sz w:val="24"/>
        </w:rPr>
        <w:t>не</w:t>
      </w:r>
      <w:r>
        <w:rPr>
          <w:spacing w:val="80"/>
          <w:sz w:val="24"/>
        </w:rPr>
        <w:t> </w:t>
      </w:r>
      <w:r>
        <w:rPr>
          <w:sz w:val="24"/>
        </w:rPr>
        <w:t>предусмотрено</w:t>
      </w:r>
      <w:r>
        <w:rPr>
          <w:spacing w:val="80"/>
          <w:sz w:val="24"/>
        </w:rPr>
        <w:t> </w:t>
      </w:r>
      <w:r>
        <w:rPr>
          <w:sz w:val="24"/>
        </w:rPr>
        <w:t>настоящей</w:t>
      </w:r>
      <w:r>
        <w:rPr>
          <w:spacing w:val="80"/>
          <w:sz w:val="24"/>
        </w:rPr>
        <w:t> </w:t>
      </w:r>
      <w:r>
        <w:rPr>
          <w:sz w:val="24"/>
        </w:rPr>
        <w:t>офертой,</w:t>
      </w:r>
      <w:r>
        <w:rPr>
          <w:spacing w:val="80"/>
          <w:sz w:val="24"/>
        </w:rPr>
        <w:t> </w:t>
      </w:r>
      <w:r>
        <w:rPr>
          <w:sz w:val="24"/>
        </w:rPr>
        <w:t>стороны</w:t>
      </w:r>
      <w:r>
        <w:rPr>
          <w:spacing w:val="80"/>
          <w:sz w:val="24"/>
        </w:rPr>
        <w:t> </w:t>
      </w:r>
      <w:r>
        <w:rPr>
          <w:sz w:val="24"/>
        </w:rPr>
        <w:t>руководствуются действующим российским законодательством.</w:t>
      </w:r>
    </w:p>
    <w:p>
      <w:pPr>
        <w:pStyle w:val="ListParagraph"/>
        <w:numPr>
          <w:ilvl w:val="1"/>
          <w:numId w:val="1"/>
        </w:numPr>
        <w:tabs>
          <w:tab w:pos="736" w:val="left" w:leader="none"/>
          <w:tab w:pos="1598" w:val="left" w:leader="none"/>
          <w:tab w:pos="1599" w:val="left" w:leader="none"/>
          <w:tab w:pos="2138" w:val="left" w:leader="none"/>
          <w:tab w:pos="3002" w:val="left" w:leader="none"/>
          <w:tab w:pos="3679" w:val="left" w:leader="none"/>
          <w:tab w:pos="3993" w:val="left" w:leader="none"/>
          <w:tab w:pos="4545" w:val="left" w:leader="none"/>
          <w:tab w:pos="5375" w:val="left" w:leader="none"/>
          <w:tab w:pos="5668" w:val="left" w:leader="none"/>
          <w:tab w:pos="7034" w:val="left" w:leader="none"/>
          <w:tab w:pos="7528" w:val="left" w:leader="none"/>
          <w:tab w:pos="8001" w:val="left" w:leader="none"/>
          <w:tab w:pos="8615" w:val="left" w:leader="none"/>
        </w:tabs>
        <w:spacing w:line="240" w:lineRule="auto" w:before="0" w:after="0"/>
        <w:ind w:left="100" w:right="118" w:firstLine="0"/>
        <w:jc w:val="left"/>
        <w:rPr>
          <w:sz w:val="24"/>
        </w:rPr>
      </w:pPr>
      <w:r>
        <w:rPr>
          <w:sz w:val="24"/>
        </w:rPr>
        <w:t>Люб</w:t>
      </w:r>
      <w:r>
        <w:rPr>
          <w:spacing w:val="-1"/>
          <w:sz w:val="24"/>
        </w:rPr>
        <w:t>ы</w:t>
      </w:r>
      <w:r>
        <w:rPr>
          <w:sz w:val="24"/>
        </w:rPr>
        <w:t>е</w:t>
      </w:r>
      <w:r>
        <w:rPr>
          <w:spacing w:val="18"/>
          <w:sz w:val="24"/>
        </w:rPr>
        <w:t> </w:t>
      </w:r>
      <w:r>
        <w:rPr>
          <w:spacing w:val="1"/>
          <w:sz w:val="24"/>
        </w:rPr>
        <w:t>из</w:t>
      </w:r>
      <w:r>
        <w:rPr>
          <w:spacing w:val="-1"/>
          <w:sz w:val="24"/>
        </w:rPr>
        <w:t>ме</w:t>
      </w:r>
      <w:r>
        <w:rPr>
          <w:spacing w:val="1"/>
          <w:sz w:val="24"/>
        </w:rPr>
        <w:t>н</w:t>
      </w:r>
      <w:r>
        <w:rPr>
          <w:spacing w:val="-1"/>
          <w:sz w:val="24"/>
        </w:rPr>
        <w:t>е</w:t>
      </w:r>
      <w:r>
        <w:rPr>
          <w:spacing w:val="-2"/>
          <w:sz w:val="24"/>
        </w:rPr>
        <w:t>н</w:t>
      </w:r>
      <w:r>
        <w:rPr>
          <w:spacing w:val="1"/>
          <w:sz w:val="24"/>
        </w:rPr>
        <w:t>и</w:t>
      </w:r>
      <w:r>
        <w:rPr>
          <w:sz w:val="24"/>
        </w:rPr>
        <w:t>я</w:t>
      </w:r>
      <w:r>
        <w:rPr>
          <w:spacing w:val="19"/>
          <w:sz w:val="24"/>
        </w:rPr>
        <w:t> </w:t>
      </w:r>
      <w:r>
        <w:rPr>
          <w:sz w:val="24"/>
        </w:rPr>
        <w:t>и</w:t>
      </w:r>
      <w:r>
        <w:rPr>
          <w:spacing w:val="17"/>
          <w:sz w:val="24"/>
        </w:rPr>
        <w:t> </w:t>
      </w:r>
      <w:r>
        <w:rPr>
          <w:sz w:val="24"/>
        </w:rPr>
        <w:t>д</w:t>
      </w:r>
      <w:r>
        <w:rPr>
          <w:spacing w:val="-3"/>
          <w:sz w:val="24"/>
        </w:rPr>
        <w:t>о</w:t>
      </w:r>
      <w:r>
        <w:rPr>
          <w:spacing w:val="1"/>
          <w:sz w:val="24"/>
        </w:rPr>
        <w:t>п</w:t>
      </w:r>
      <w:r>
        <w:rPr>
          <w:spacing w:val="-1"/>
          <w:sz w:val="24"/>
        </w:rPr>
        <w:t>о</w:t>
      </w:r>
      <w:r>
        <w:rPr>
          <w:sz w:val="24"/>
        </w:rPr>
        <w:t>л</w:t>
      </w:r>
      <w:r>
        <w:rPr>
          <w:spacing w:val="1"/>
          <w:sz w:val="24"/>
        </w:rPr>
        <w:t>н</w:t>
      </w:r>
      <w:r>
        <w:rPr>
          <w:spacing w:val="-1"/>
          <w:sz w:val="24"/>
        </w:rPr>
        <w:t>е</w:t>
      </w:r>
      <w:r>
        <w:rPr>
          <w:spacing w:val="-2"/>
          <w:sz w:val="24"/>
        </w:rPr>
        <w:t>н</w:t>
      </w:r>
      <w:r>
        <w:rPr>
          <w:spacing w:val="1"/>
          <w:sz w:val="24"/>
        </w:rPr>
        <w:t>и</w:t>
      </w:r>
      <w:r>
        <w:rPr>
          <w:sz w:val="24"/>
        </w:rPr>
        <w:t>я</w:t>
      </w:r>
      <w:r>
        <w:rPr>
          <w:spacing w:val="19"/>
          <w:sz w:val="24"/>
        </w:rPr>
        <w:t> </w:t>
      </w:r>
      <w:r>
        <w:rPr>
          <w:sz w:val="24"/>
        </w:rPr>
        <w:t>к</w:t>
      </w:r>
      <w:r>
        <w:rPr>
          <w:spacing w:val="17"/>
          <w:sz w:val="24"/>
        </w:rPr>
        <w:t> </w:t>
      </w:r>
      <w:r>
        <w:rPr>
          <w:sz w:val="24"/>
        </w:rPr>
        <w:t>до</w:t>
      </w:r>
      <w:r>
        <w:rPr>
          <w:spacing w:val="-1"/>
          <w:sz w:val="24"/>
        </w:rPr>
        <w:t>г</w:t>
      </w:r>
      <w:r>
        <w:rPr>
          <w:sz w:val="24"/>
        </w:rPr>
        <w:t>о</w:t>
      </w:r>
      <w:r>
        <w:rPr>
          <w:spacing w:val="-1"/>
          <w:sz w:val="24"/>
        </w:rPr>
        <w:t>в</w:t>
      </w:r>
      <w:r>
        <w:rPr>
          <w:sz w:val="24"/>
        </w:rPr>
        <w:t>о</w:t>
      </w:r>
      <w:r>
        <w:rPr>
          <w:spacing w:val="2"/>
          <w:sz w:val="24"/>
        </w:rPr>
        <w:t>р</w:t>
      </w:r>
      <w:r>
        <w:rPr>
          <w:sz w:val="24"/>
        </w:rPr>
        <w:t>у</w:t>
      </w:r>
      <w:r>
        <w:rPr>
          <w:spacing w:val="12"/>
          <w:sz w:val="24"/>
        </w:rPr>
        <w:t> </w:t>
      </w:r>
      <w:r>
        <w:rPr>
          <w:spacing w:val="2"/>
          <w:sz w:val="24"/>
        </w:rPr>
        <w:t>д</w:t>
      </w:r>
      <w:r>
        <w:rPr>
          <w:spacing w:val="-1"/>
          <w:sz w:val="24"/>
        </w:rPr>
        <w:t>е</w:t>
      </w:r>
      <w:r>
        <w:rPr>
          <w:spacing w:val="1"/>
          <w:sz w:val="24"/>
        </w:rPr>
        <w:t>й</w:t>
      </w:r>
      <w:r>
        <w:rPr>
          <w:spacing w:val="-1"/>
          <w:sz w:val="24"/>
        </w:rPr>
        <w:t>с</w:t>
      </w:r>
      <w:r>
        <w:rPr>
          <w:sz w:val="24"/>
        </w:rPr>
        <w:t>т</w:t>
      </w:r>
      <w:r>
        <w:rPr>
          <w:spacing w:val="-1"/>
          <w:sz w:val="24"/>
        </w:rPr>
        <w:t>в</w:t>
      </w:r>
      <w:r>
        <w:rPr>
          <w:spacing w:val="1"/>
          <w:sz w:val="24"/>
        </w:rPr>
        <w:t>и</w:t>
      </w:r>
      <w:r>
        <w:rPr>
          <w:sz w:val="24"/>
        </w:rPr>
        <w:t>т</w:t>
      </w:r>
      <w:r>
        <w:rPr>
          <w:spacing w:val="-1"/>
          <w:sz w:val="24"/>
        </w:rPr>
        <w:t>е</w:t>
      </w:r>
      <w:r>
        <w:rPr>
          <w:sz w:val="24"/>
        </w:rPr>
        <w:t>ль</w:t>
      </w:r>
      <w:r>
        <w:rPr>
          <w:spacing w:val="1"/>
          <w:sz w:val="24"/>
        </w:rPr>
        <w:t>н</w:t>
      </w:r>
      <w:r>
        <w:rPr>
          <w:spacing w:val="-1"/>
          <w:sz w:val="24"/>
        </w:rPr>
        <w:t>ы</w:t>
      </w:r>
      <w:r>
        <w:rPr>
          <w:sz w:val="24"/>
        </w:rPr>
        <w:t>,</w:t>
      </w:r>
      <w:r>
        <w:rPr>
          <w:spacing w:val="16"/>
          <w:sz w:val="24"/>
        </w:rPr>
        <w:t> </w:t>
      </w:r>
      <w:r>
        <w:rPr>
          <w:spacing w:val="1"/>
          <w:sz w:val="24"/>
        </w:rPr>
        <w:t>п</w:t>
      </w:r>
      <w:r>
        <w:rPr>
          <w:spacing w:val="-1"/>
          <w:sz w:val="24"/>
        </w:rPr>
        <w:t>р</w:t>
      </w:r>
      <w:r>
        <w:rPr>
          <w:sz w:val="24"/>
        </w:rPr>
        <w:t>и</w:t>
      </w:r>
      <w:r>
        <w:rPr>
          <w:spacing w:val="22"/>
          <w:sz w:val="24"/>
        </w:rPr>
        <w:t> </w:t>
      </w:r>
      <w:r>
        <w:rPr>
          <w:spacing w:val="-8"/>
          <w:sz w:val="24"/>
        </w:rPr>
        <w:t>у</w:t>
      </w:r>
      <w:r>
        <w:rPr>
          <w:spacing w:val="-1"/>
          <w:sz w:val="24"/>
        </w:rPr>
        <w:t>с</w:t>
      </w:r>
      <w:r>
        <w:rPr>
          <w:spacing w:val="2"/>
          <w:sz w:val="24"/>
        </w:rPr>
        <w:t>л</w:t>
      </w:r>
      <w:r>
        <w:rPr>
          <w:sz w:val="24"/>
        </w:rPr>
        <w:t>о</w:t>
      </w:r>
      <w:r>
        <w:rPr>
          <w:spacing w:val="-1"/>
          <w:sz w:val="24"/>
        </w:rPr>
        <w:t>в</w:t>
      </w:r>
      <w:r>
        <w:rPr>
          <w:spacing w:val="1"/>
          <w:sz w:val="24"/>
        </w:rPr>
        <w:t>ии</w:t>
      </w:r>
      <w:r>
        <w:rPr>
          <w:sz w:val="24"/>
        </w:rPr>
        <w:t>, </w:t>
      </w:r>
      <w:r>
        <w:rPr>
          <w:spacing w:val="19"/>
          <w:sz w:val="24"/>
        </w:rPr>
        <w:t> </w:t>
      </w:r>
      <w:r>
        <w:rPr>
          <w:spacing w:val="-1"/>
          <w:sz w:val="24"/>
        </w:rPr>
        <w:t>ес</w:t>
      </w:r>
      <w:r>
        <w:rPr>
          <w:sz w:val="24"/>
        </w:rPr>
        <w:t>ли о</w:t>
      </w:r>
      <w:r>
        <w:rPr>
          <w:spacing w:val="1"/>
          <w:sz w:val="24"/>
        </w:rPr>
        <w:t>н</w:t>
      </w:r>
      <w:r>
        <w:rPr>
          <w:sz w:val="24"/>
        </w:rPr>
        <w:t>и</w:t>
        <w:tab/>
      </w:r>
      <w:r>
        <w:rPr>
          <w:spacing w:val="-1"/>
          <w:sz w:val="24"/>
        </w:rPr>
        <w:t>с</w:t>
      </w:r>
      <w:r>
        <w:rPr>
          <w:sz w:val="24"/>
        </w:rPr>
        <w:t>о</w:t>
      </w:r>
      <w:r>
        <w:rPr>
          <w:spacing w:val="-1"/>
          <w:sz w:val="24"/>
        </w:rPr>
        <w:t>ве</w:t>
      </w:r>
      <w:r>
        <w:rPr>
          <w:sz w:val="24"/>
        </w:rPr>
        <w:t>рш</w:t>
      </w:r>
      <w:r>
        <w:rPr>
          <w:spacing w:val="-1"/>
          <w:sz w:val="24"/>
        </w:rPr>
        <w:t>е</w:t>
      </w:r>
      <w:r>
        <w:rPr>
          <w:spacing w:val="1"/>
          <w:sz w:val="24"/>
        </w:rPr>
        <w:t>н</w:t>
      </w:r>
      <w:r>
        <w:rPr>
          <w:sz w:val="24"/>
        </w:rPr>
        <w:t>ы</w:t>
        <w:tab/>
      </w:r>
      <w:r>
        <w:rPr>
          <w:spacing w:val="3"/>
          <w:sz w:val="24"/>
        </w:rPr>
        <w:t>п</w:t>
      </w:r>
      <w:r>
        <w:rPr>
          <w:spacing w:val="-8"/>
          <w:sz w:val="24"/>
        </w:rPr>
        <w:t>у</w:t>
      </w:r>
      <w:r>
        <w:rPr>
          <w:sz w:val="24"/>
        </w:rPr>
        <w:t>т</w:t>
      </w:r>
      <w:r>
        <w:rPr>
          <w:spacing w:val="-1"/>
          <w:sz w:val="24"/>
        </w:rPr>
        <w:t>е</w:t>
      </w:r>
      <w:r>
        <w:rPr>
          <w:sz w:val="24"/>
        </w:rPr>
        <w:t>м</w:t>
        <w:tab/>
        <w:t>об</w:t>
      </w:r>
      <w:r>
        <w:rPr>
          <w:spacing w:val="-1"/>
          <w:sz w:val="24"/>
        </w:rPr>
        <w:t>ме</w:t>
      </w:r>
      <w:r>
        <w:rPr>
          <w:spacing w:val="1"/>
          <w:sz w:val="24"/>
        </w:rPr>
        <w:t>н</w:t>
      </w:r>
      <w:r>
        <w:rPr>
          <w:sz w:val="24"/>
        </w:rPr>
        <w:t>а</w:t>
        <w:tab/>
        <w:t>до</w:t>
      </w:r>
      <w:r>
        <w:rPr>
          <w:spacing w:val="3"/>
          <w:sz w:val="24"/>
        </w:rPr>
        <w:t>к</w:t>
      </w:r>
      <w:r>
        <w:rPr>
          <w:spacing w:val="-5"/>
          <w:sz w:val="24"/>
        </w:rPr>
        <w:t>у</w:t>
      </w:r>
      <w:r>
        <w:rPr>
          <w:spacing w:val="-1"/>
          <w:sz w:val="24"/>
        </w:rPr>
        <w:t>ме</w:t>
      </w:r>
      <w:r>
        <w:rPr>
          <w:spacing w:val="3"/>
          <w:sz w:val="24"/>
        </w:rPr>
        <w:t>н</w:t>
      </w:r>
      <w:r>
        <w:rPr>
          <w:sz w:val="24"/>
        </w:rPr>
        <w:t>т</w:t>
      </w:r>
      <w:r>
        <w:rPr>
          <w:spacing w:val="-1"/>
          <w:sz w:val="24"/>
        </w:rPr>
        <w:t>ам</w:t>
      </w:r>
      <w:r>
        <w:rPr>
          <w:spacing w:val="1"/>
          <w:sz w:val="24"/>
        </w:rPr>
        <w:t>и</w:t>
      </w:r>
      <w:r>
        <w:rPr>
          <w:sz w:val="24"/>
        </w:rPr>
        <w:t>,</w:t>
        <w:tab/>
      </w:r>
      <w:r>
        <w:rPr>
          <w:spacing w:val="1"/>
          <w:sz w:val="24"/>
        </w:rPr>
        <w:t>п</w:t>
      </w:r>
      <w:r>
        <w:rPr>
          <w:spacing w:val="-1"/>
          <w:sz w:val="24"/>
        </w:rPr>
        <w:t>о</w:t>
      </w:r>
      <w:r>
        <w:rPr>
          <w:spacing w:val="-3"/>
          <w:sz w:val="24"/>
        </w:rPr>
        <w:t>д</w:t>
      </w:r>
      <w:r>
        <w:rPr>
          <w:spacing w:val="1"/>
          <w:sz w:val="24"/>
        </w:rPr>
        <w:t>пи</w:t>
      </w:r>
      <w:r>
        <w:rPr>
          <w:spacing w:val="-1"/>
          <w:sz w:val="24"/>
        </w:rPr>
        <w:t>са</w:t>
      </w:r>
      <w:r>
        <w:rPr>
          <w:spacing w:val="1"/>
          <w:sz w:val="24"/>
        </w:rPr>
        <w:t>нн</w:t>
      </w:r>
      <w:r>
        <w:rPr>
          <w:spacing w:val="-1"/>
          <w:sz w:val="24"/>
        </w:rPr>
        <w:t>ым</w:t>
      </w:r>
      <w:r>
        <w:rPr>
          <w:sz w:val="24"/>
        </w:rPr>
        <w:t>и</w:t>
        <w:tab/>
      </w:r>
      <w:r>
        <w:rPr>
          <w:spacing w:val="1"/>
          <w:sz w:val="24"/>
        </w:rPr>
        <w:t>п</w:t>
      </w:r>
      <w:r>
        <w:rPr>
          <w:sz w:val="24"/>
        </w:rPr>
        <w:t>ро</w:t>
      </w:r>
      <w:r>
        <w:rPr>
          <w:spacing w:val="-1"/>
          <w:sz w:val="24"/>
        </w:rPr>
        <w:t>с</w:t>
      </w:r>
      <w:r>
        <w:rPr>
          <w:sz w:val="24"/>
        </w:rPr>
        <w:t>той</w:t>
        <w:tab/>
      </w:r>
      <w:r>
        <w:rPr>
          <w:spacing w:val="-2"/>
          <w:sz w:val="24"/>
        </w:rPr>
        <w:t>эл</w:t>
      </w:r>
      <w:r>
        <w:rPr>
          <w:spacing w:val="-3"/>
          <w:sz w:val="24"/>
        </w:rPr>
        <w:t>е</w:t>
      </w:r>
      <w:r>
        <w:rPr>
          <w:spacing w:val="-1"/>
          <w:sz w:val="24"/>
        </w:rPr>
        <w:t>к</w:t>
      </w:r>
      <w:r>
        <w:rPr>
          <w:spacing w:val="-2"/>
          <w:sz w:val="24"/>
        </w:rPr>
        <w:t>тро</w:t>
      </w:r>
      <w:r>
        <w:rPr>
          <w:spacing w:val="-4"/>
          <w:sz w:val="24"/>
        </w:rPr>
        <w:t>нн</w:t>
      </w:r>
      <w:r>
        <w:rPr>
          <w:spacing w:val="-2"/>
          <w:sz w:val="24"/>
        </w:rPr>
        <w:t>ой</w:t>
      </w:r>
      <w:r>
        <w:rPr>
          <w:sz w:val="24"/>
        </w:rPr>
        <w:t> </w:t>
      </w:r>
      <w:r>
        <w:rPr>
          <w:spacing w:val="-2"/>
          <w:sz w:val="24"/>
        </w:rPr>
        <w:t>п</w:t>
      </w:r>
      <w:r>
        <w:rPr>
          <w:spacing w:val="-3"/>
          <w:sz w:val="24"/>
        </w:rPr>
        <w:t>од</w:t>
      </w:r>
      <w:r>
        <w:rPr>
          <w:spacing w:val="-2"/>
          <w:sz w:val="24"/>
        </w:rPr>
        <w:t>пи</w:t>
      </w:r>
      <w:r>
        <w:rPr>
          <w:spacing w:val="-4"/>
          <w:sz w:val="24"/>
        </w:rPr>
        <w:t>с</w:t>
      </w:r>
      <w:r>
        <w:rPr>
          <w:spacing w:val="-2"/>
          <w:sz w:val="24"/>
        </w:rPr>
        <w:t>ью</w:t>
      </w:r>
      <w:r>
        <w:rPr>
          <w:sz w:val="24"/>
        </w:rPr>
        <w:t>,</w:t>
        <w:tab/>
      </w:r>
      <w:r>
        <w:rPr>
          <w:spacing w:val="-2"/>
          <w:sz w:val="24"/>
        </w:rPr>
        <w:t>п</w:t>
      </w:r>
      <w:r>
        <w:rPr>
          <w:spacing w:val="-3"/>
          <w:sz w:val="24"/>
        </w:rPr>
        <w:t>р</w:t>
      </w:r>
      <w:r>
        <w:rPr>
          <w:spacing w:val="-4"/>
          <w:sz w:val="24"/>
        </w:rPr>
        <w:t>е</w:t>
      </w:r>
      <w:r>
        <w:rPr>
          <w:spacing w:val="-3"/>
          <w:sz w:val="24"/>
        </w:rPr>
        <w:t>д</w:t>
      </w:r>
      <w:r>
        <w:rPr>
          <w:spacing w:val="-4"/>
          <w:sz w:val="24"/>
        </w:rPr>
        <w:t>с</w:t>
      </w:r>
      <w:r>
        <w:rPr>
          <w:spacing w:val="-2"/>
          <w:sz w:val="24"/>
        </w:rPr>
        <w:t>т</w:t>
      </w:r>
      <w:r>
        <w:rPr>
          <w:spacing w:val="-1"/>
          <w:sz w:val="24"/>
        </w:rPr>
        <w:t>а</w:t>
      </w:r>
      <w:r>
        <w:rPr>
          <w:spacing w:val="-3"/>
          <w:sz w:val="24"/>
        </w:rPr>
        <w:t>вля</w:t>
      </w:r>
      <w:r>
        <w:rPr>
          <w:spacing w:val="-2"/>
          <w:sz w:val="24"/>
        </w:rPr>
        <w:t>ю</w:t>
      </w:r>
      <w:r>
        <w:rPr>
          <w:sz w:val="24"/>
        </w:rPr>
        <w:t>щ</w:t>
      </w:r>
      <w:r>
        <w:rPr>
          <w:spacing w:val="-4"/>
          <w:sz w:val="24"/>
        </w:rPr>
        <w:t>е</w:t>
      </w:r>
      <w:r>
        <w:rPr>
          <w:sz w:val="24"/>
        </w:rPr>
        <w:t>й</w:t>
        <w:tab/>
      </w:r>
      <w:r>
        <w:rPr>
          <w:spacing w:val="-4"/>
          <w:sz w:val="24"/>
        </w:rPr>
        <w:t>с</w:t>
      </w:r>
      <w:r>
        <w:rPr>
          <w:spacing w:val="-3"/>
          <w:sz w:val="24"/>
        </w:rPr>
        <w:t>обо</w:t>
      </w:r>
      <w:r>
        <w:rPr>
          <w:sz w:val="24"/>
        </w:rPr>
        <w:t>й</w:t>
        <w:tab/>
      </w:r>
      <w:r>
        <w:rPr>
          <w:spacing w:val="-4"/>
          <w:sz w:val="24"/>
        </w:rPr>
        <w:t>а</w:t>
      </w:r>
      <w:r>
        <w:rPr>
          <w:spacing w:val="-3"/>
          <w:sz w:val="24"/>
        </w:rPr>
        <w:t>др</w:t>
      </w:r>
      <w:r>
        <w:rPr>
          <w:spacing w:val="-1"/>
          <w:sz w:val="24"/>
        </w:rPr>
        <w:t>е</w:t>
      </w:r>
      <w:r>
        <w:rPr>
          <w:sz w:val="24"/>
        </w:rPr>
        <w:t>с</w:t>
        <w:tab/>
      </w:r>
      <w:r>
        <w:rPr>
          <w:b/>
          <w:spacing w:val="-3"/>
          <w:sz w:val="24"/>
          <w:u w:val="thick"/>
        </w:rPr>
        <w:t>эл</w:t>
      </w:r>
      <w:r>
        <w:rPr>
          <w:b/>
          <w:spacing w:val="-4"/>
          <w:sz w:val="24"/>
          <w:u w:val="thick"/>
        </w:rPr>
        <w:t>е</w:t>
      </w:r>
      <w:r>
        <w:rPr>
          <w:b/>
          <w:spacing w:val="-2"/>
          <w:sz w:val="24"/>
          <w:u w:val="thick"/>
        </w:rPr>
        <w:t>к</w:t>
      </w:r>
      <w:r>
        <w:rPr>
          <w:b/>
          <w:spacing w:val="-1"/>
          <w:sz w:val="24"/>
          <w:u w:val="thick"/>
        </w:rPr>
        <w:t>т</w:t>
      </w:r>
      <w:r>
        <w:rPr>
          <w:b/>
          <w:spacing w:val="-2"/>
          <w:sz w:val="24"/>
          <w:u w:val="thick"/>
        </w:rPr>
        <w:t>р</w:t>
      </w:r>
      <w:r>
        <w:rPr>
          <w:b/>
          <w:spacing w:val="-3"/>
          <w:sz w:val="24"/>
          <w:u w:val="thick"/>
        </w:rPr>
        <w:t>о</w:t>
      </w:r>
      <w:r>
        <w:rPr>
          <w:b/>
          <w:spacing w:val="-2"/>
          <w:sz w:val="24"/>
          <w:u w:val="thick"/>
        </w:rPr>
        <w:t>нн</w:t>
      </w:r>
      <w:r>
        <w:rPr>
          <w:b/>
          <w:spacing w:val="-3"/>
          <w:sz w:val="24"/>
          <w:u w:val="thick"/>
        </w:rPr>
        <w:t>о</w:t>
      </w:r>
      <w:r>
        <w:rPr>
          <w:b/>
          <w:sz w:val="24"/>
          <w:u w:val="thick"/>
        </w:rPr>
        <w:t>й</w:t>
        <w:tab/>
      </w:r>
      <w:r>
        <w:rPr>
          <w:b/>
          <w:spacing w:val="-2"/>
          <w:sz w:val="24"/>
          <w:u w:val="thick"/>
        </w:rPr>
        <w:t>п</w:t>
      </w:r>
      <w:r>
        <w:rPr>
          <w:b/>
          <w:spacing w:val="-3"/>
          <w:sz w:val="24"/>
          <w:u w:val="thick"/>
        </w:rPr>
        <w:t>о</w:t>
      </w:r>
      <w:r>
        <w:rPr>
          <w:b/>
          <w:spacing w:val="-4"/>
          <w:sz w:val="24"/>
          <w:u w:val="thick"/>
        </w:rPr>
        <w:t>ч</w:t>
      </w:r>
      <w:r>
        <w:rPr>
          <w:b/>
          <w:spacing w:val="-1"/>
          <w:sz w:val="24"/>
          <w:u w:val="thick"/>
        </w:rPr>
        <w:t>т</w:t>
      </w:r>
      <w:r>
        <w:rPr>
          <w:b/>
          <w:sz w:val="24"/>
          <w:u w:val="thick"/>
        </w:rPr>
        <w:t>ы</w:t>
        <w:tab/>
      </w:r>
      <w:r>
        <w:rPr>
          <w:b/>
          <w:spacing w:val="-4"/>
          <w:sz w:val="24"/>
          <w:u w:val="thick"/>
        </w:rPr>
        <w:t>с</w:t>
      </w:r>
      <w:r>
        <w:rPr>
          <w:b/>
          <w:spacing w:val="-3"/>
          <w:sz w:val="24"/>
          <w:u w:val="thick"/>
        </w:rPr>
        <w:t>оо</w:t>
      </w:r>
      <w:r>
        <w:rPr>
          <w:b/>
          <w:spacing w:val="-1"/>
          <w:sz w:val="24"/>
          <w:u w:val="thick"/>
        </w:rPr>
        <w:t>т</w:t>
      </w:r>
      <w:r>
        <w:rPr>
          <w:b/>
          <w:spacing w:val="-3"/>
          <w:sz w:val="24"/>
          <w:u w:val="thick"/>
        </w:rPr>
        <w:t>в</w:t>
      </w:r>
      <w:r>
        <w:rPr>
          <w:b/>
          <w:spacing w:val="-4"/>
          <w:sz w:val="24"/>
          <w:u w:val="thick"/>
        </w:rPr>
        <w:t>е</w:t>
      </w:r>
      <w:r>
        <w:rPr>
          <w:b/>
          <w:spacing w:val="-1"/>
          <w:sz w:val="24"/>
          <w:u w:val="thick"/>
        </w:rPr>
        <w:t>т</w:t>
      </w:r>
      <w:r>
        <w:rPr>
          <w:b/>
          <w:spacing w:val="-4"/>
          <w:sz w:val="24"/>
          <w:u w:val="thick"/>
        </w:rPr>
        <w:t>с</w:t>
      </w:r>
      <w:r>
        <w:rPr>
          <w:b/>
          <w:spacing w:val="-1"/>
          <w:sz w:val="24"/>
          <w:u w:val="thick"/>
        </w:rPr>
        <w:t>т</w:t>
      </w:r>
      <w:r>
        <w:rPr>
          <w:b/>
          <w:spacing w:val="-3"/>
          <w:sz w:val="24"/>
          <w:u w:val="thick"/>
        </w:rPr>
        <w:t>в</w:t>
      </w:r>
      <w:r>
        <w:rPr>
          <w:b/>
          <w:spacing w:val="-4"/>
          <w:sz w:val="24"/>
          <w:u w:val="thick"/>
        </w:rPr>
        <w:t>е</w:t>
      </w:r>
      <w:r>
        <w:rPr>
          <w:b/>
          <w:spacing w:val="-2"/>
          <w:sz w:val="24"/>
          <w:u w:val="thick"/>
        </w:rPr>
        <w:t>нн</w:t>
      </w:r>
      <w:r>
        <w:rPr>
          <w:b/>
          <w:sz w:val="24"/>
          <w:u w:val="thick"/>
        </w:rPr>
        <w:t>о</w:t>
      </w:r>
      <w:r>
        <w:rPr>
          <w:b/>
          <w:sz w:val="24"/>
        </w:rPr>
        <w:t> </w:t>
      </w:r>
      <w:r>
        <w:rPr>
          <w:b/>
          <w:spacing w:val="1"/>
          <w:sz w:val="24"/>
          <w:u w:val="thick"/>
        </w:rPr>
        <w:t>Л</w:t>
      </w:r>
      <w:r>
        <w:rPr>
          <w:b/>
          <w:sz w:val="24"/>
          <w:u w:val="thick"/>
        </w:rPr>
        <w:t>иц</w:t>
      </w:r>
      <w:r>
        <w:rPr>
          <w:b/>
          <w:spacing w:val="-1"/>
          <w:sz w:val="24"/>
          <w:u w:val="thick"/>
        </w:rPr>
        <w:t>е</w:t>
      </w:r>
      <w:r>
        <w:rPr>
          <w:b/>
          <w:sz w:val="24"/>
          <w:u w:val="thick"/>
        </w:rPr>
        <w:t>н</w:t>
      </w:r>
      <w:r>
        <w:rPr>
          <w:b/>
          <w:spacing w:val="-1"/>
          <w:sz w:val="24"/>
          <w:u w:val="thick"/>
        </w:rPr>
        <w:t>з</w:t>
      </w:r>
      <w:r>
        <w:rPr>
          <w:b/>
          <w:sz w:val="24"/>
          <w:u w:val="thick"/>
        </w:rPr>
        <w:t>и</w:t>
      </w:r>
      <w:r>
        <w:rPr>
          <w:b/>
          <w:spacing w:val="-3"/>
          <w:sz w:val="24"/>
          <w:u w:val="thick"/>
        </w:rPr>
        <w:t>а</w:t>
      </w:r>
      <w:r>
        <w:rPr>
          <w:b/>
          <w:spacing w:val="2"/>
          <w:sz w:val="24"/>
          <w:u w:val="thick"/>
        </w:rPr>
        <w:t>т</w:t>
      </w:r>
      <w:r>
        <w:rPr>
          <w:b/>
          <w:sz w:val="24"/>
          <w:u w:val="thick"/>
        </w:rPr>
        <w:t>а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и </w:t>
      </w:r>
      <w:r>
        <w:rPr>
          <w:b/>
          <w:spacing w:val="-2"/>
          <w:sz w:val="24"/>
          <w:u w:val="thick"/>
        </w:rPr>
        <w:t>Л</w:t>
      </w:r>
      <w:r>
        <w:rPr>
          <w:b/>
          <w:sz w:val="24"/>
          <w:u w:val="thick"/>
        </w:rPr>
        <w:t>иц</w:t>
      </w:r>
      <w:r>
        <w:rPr>
          <w:b/>
          <w:spacing w:val="-1"/>
          <w:sz w:val="24"/>
          <w:u w:val="thick"/>
        </w:rPr>
        <w:t>е</w:t>
      </w:r>
      <w:r>
        <w:rPr>
          <w:b/>
          <w:sz w:val="24"/>
          <w:u w:val="thick"/>
        </w:rPr>
        <w:t>н</w:t>
      </w:r>
      <w:r>
        <w:rPr>
          <w:b/>
          <w:spacing w:val="-3"/>
          <w:sz w:val="24"/>
          <w:u w:val="thick"/>
        </w:rPr>
        <w:t>з</w:t>
      </w:r>
      <w:r>
        <w:rPr>
          <w:b/>
          <w:sz w:val="24"/>
          <w:u w:val="thick"/>
        </w:rPr>
        <w:t>и</w:t>
      </w:r>
      <w:r>
        <w:rPr>
          <w:b/>
          <w:spacing w:val="-1"/>
          <w:sz w:val="24"/>
          <w:u w:val="thick"/>
        </w:rPr>
        <w:t>а</w:t>
      </w:r>
      <w:r>
        <w:rPr>
          <w:b/>
          <w:sz w:val="24"/>
          <w:u w:val="thick"/>
        </w:rPr>
        <w:t>ра</w:t>
      </w:r>
      <w:r>
        <w:rPr>
          <w:sz w:val="24"/>
        </w:rPr>
        <w:t>.</w:t>
      </w:r>
    </w:p>
    <w:p>
      <w:pPr>
        <w:pStyle w:val="ListParagraph"/>
        <w:numPr>
          <w:ilvl w:val="1"/>
          <w:numId w:val="1"/>
        </w:numPr>
        <w:tabs>
          <w:tab w:pos="1598" w:val="left" w:leader="none"/>
          <w:tab w:pos="1599" w:val="left" w:leader="none"/>
        </w:tabs>
        <w:spacing w:line="240" w:lineRule="auto" w:before="0" w:after="0"/>
        <w:ind w:left="100" w:right="116" w:firstLine="0"/>
        <w:jc w:val="left"/>
        <w:rPr>
          <w:sz w:val="24"/>
        </w:rPr>
      </w:pPr>
      <w:r>
        <w:rPr>
          <w:sz w:val="24"/>
        </w:rPr>
        <w:t>Все</w:t>
      </w:r>
      <w:r>
        <w:rPr>
          <w:spacing w:val="40"/>
          <w:sz w:val="24"/>
        </w:rPr>
        <w:t> </w:t>
      </w:r>
      <w:r>
        <w:rPr>
          <w:sz w:val="24"/>
        </w:rPr>
        <w:t>уведомления</w:t>
      </w:r>
      <w:r>
        <w:rPr>
          <w:spacing w:val="40"/>
          <w:sz w:val="24"/>
        </w:rPr>
        <w:t> </w:t>
      </w:r>
      <w:r>
        <w:rPr>
          <w:sz w:val="24"/>
        </w:rPr>
        <w:t>и</w:t>
      </w:r>
      <w:r>
        <w:rPr>
          <w:spacing w:val="40"/>
          <w:sz w:val="24"/>
        </w:rPr>
        <w:t> </w:t>
      </w:r>
      <w:r>
        <w:rPr>
          <w:sz w:val="24"/>
        </w:rPr>
        <w:t>сообщения</w:t>
      </w:r>
      <w:r>
        <w:rPr>
          <w:spacing w:val="40"/>
          <w:sz w:val="24"/>
        </w:rPr>
        <w:t> </w:t>
      </w:r>
      <w:r>
        <w:rPr>
          <w:sz w:val="24"/>
        </w:rPr>
        <w:t>должны</w:t>
      </w:r>
      <w:r>
        <w:rPr>
          <w:spacing w:val="40"/>
          <w:sz w:val="24"/>
        </w:rPr>
        <w:t> </w:t>
      </w:r>
      <w:r>
        <w:rPr>
          <w:sz w:val="24"/>
        </w:rPr>
        <w:t>по</w:t>
      </w:r>
      <w:r>
        <w:rPr>
          <w:spacing w:val="40"/>
          <w:sz w:val="24"/>
        </w:rPr>
        <w:t> </w:t>
      </w:r>
      <w:r>
        <w:rPr>
          <w:sz w:val="24"/>
        </w:rPr>
        <w:t>электронной</w:t>
      </w:r>
      <w:r>
        <w:rPr>
          <w:spacing w:val="40"/>
          <w:sz w:val="24"/>
        </w:rPr>
        <w:t> </w:t>
      </w:r>
      <w:r>
        <w:rPr>
          <w:sz w:val="24"/>
        </w:rPr>
        <w:t>почте</w:t>
      </w:r>
      <w:r>
        <w:rPr>
          <w:spacing w:val="40"/>
          <w:sz w:val="24"/>
        </w:rPr>
        <w:t> </w:t>
      </w:r>
      <w:r>
        <w:rPr>
          <w:sz w:val="24"/>
        </w:rPr>
        <w:t>Лицензиата</w:t>
      </w:r>
      <w:r>
        <w:rPr>
          <w:spacing w:val="40"/>
          <w:sz w:val="24"/>
        </w:rPr>
        <w:t> </w:t>
      </w:r>
      <w:r>
        <w:rPr>
          <w:sz w:val="24"/>
        </w:rPr>
        <w:t>и </w:t>
      </w:r>
      <w:r>
        <w:rPr>
          <w:spacing w:val="-2"/>
          <w:sz w:val="24"/>
        </w:rPr>
        <w:t>Лицензиара.</w:t>
      </w:r>
    </w:p>
    <w:p>
      <w:pPr>
        <w:pStyle w:val="Heading1"/>
        <w:numPr>
          <w:ilvl w:val="0"/>
          <w:numId w:val="1"/>
        </w:numPr>
        <w:tabs>
          <w:tab w:pos="4116" w:val="left" w:leader="none"/>
        </w:tabs>
        <w:spacing w:line="274" w:lineRule="exact" w:before="3" w:after="0"/>
        <w:ind w:left="4116" w:right="0" w:hanging="361"/>
        <w:jc w:val="both"/>
      </w:pPr>
      <w:bookmarkStart w:name="9. Расторжение Договора" w:id="10"/>
      <w:bookmarkEnd w:id="10"/>
      <w:r>
        <w:rPr/>
        <w:t>Р</w:t>
      </w:r>
      <w:r>
        <w:rPr/>
        <w:t>асторжение</w:t>
      </w:r>
      <w:r>
        <w:rPr>
          <w:spacing w:val="-14"/>
        </w:rPr>
        <w:t> </w:t>
      </w:r>
      <w:r>
        <w:rPr>
          <w:spacing w:val="-2"/>
        </w:rPr>
        <w:t>Договора</w:t>
      </w:r>
    </w:p>
    <w:p>
      <w:pPr>
        <w:pStyle w:val="ListParagraph"/>
        <w:numPr>
          <w:ilvl w:val="1"/>
          <w:numId w:val="8"/>
        </w:numPr>
        <w:tabs>
          <w:tab w:pos="821" w:val="left" w:leader="none"/>
        </w:tabs>
        <w:spacing w:line="240" w:lineRule="auto" w:before="0" w:after="0"/>
        <w:ind w:left="100" w:right="118" w:firstLine="0"/>
        <w:jc w:val="both"/>
        <w:rPr>
          <w:sz w:val="24"/>
        </w:rPr>
      </w:pPr>
      <w:r>
        <w:rPr>
          <w:sz w:val="24"/>
        </w:rPr>
        <w:t>Договор может быть расторгнут по обоюдному соглашению сторон посредством</w:t>
      </w:r>
      <w:r>
        <w:rPr>
          <w:spacing w:val="40"/>
          <w:sz w:val="24"/>
        </w:rPr>
        <w:t> </w:t>
      </w:r>
      <w:r>
        <w:rPr>
          <w:sz w:val="24"/>
        </w:rPr>
        <w:t>обмена письмами, подписанными простыми электронными подписями.</w:t>
      </w:r>
    </w:p>
    <w:p>
      <w:pPr>
        <w:pStyle w:val="ListParagraph"/>
        <w:numPr>
          <w:ilvl w:val="1"/>
          <w:numId w:val="8"/>
        </w:numPr>
        <w:tabs>
          <w:tab w:pos="821" w:val="left" w:leader="none"/>
        </w:tabs>
        <w:spacing w:line="240" w:lineRule="auto" w:before="0" w:after="0"/>
        <w:ind w:left="100" w:right="115" w:firstLine="0"/>
        <w:jc w:val="both"/>
        <w:rPr>
          <w:sz w:val="24"/>
        </w:rPr>
      </w:pPr>
      <w:r>
        <w:rPr>
          <w:sz w:val="24"/>
        </w:rPr>
        <w:t>Договор может быть расторгнут во внесудебном порядке по инициативе Лицензиата в случае несоответствия Произведения требованиям, указанным в п.3.5.настоящей публичной оферты, отказа Лицензиара доработать Произведение или не представления доработанного Произведения в течение 14 дней с момента получения от Лицензиара уведомления о необходимости доработки Произведения, отклонения Произведения Лицензиатом по содержанию Произведения. С момента получения Лицензиаром уведомления Лицензиата об отклонении произведения, о несоответствии Произведения требованиям, указанным в настоящей публичной оферте, Договор считается расторгнутым.</w:t>
      </w:r>
    </w:p>
    <w:p>
      <w:pPr>
        <w:pStyle w:val="Heading1"/>
        <w:spacing w:line="240" w:lineRule="auto" w:after="4"/>
        <w:ind w:left="4003" w:firstLine="0"/>
      </w:pPr>
      <w:bookmarkStart w:name="9. Адрес Лицензиата" w:id="11"/>
      <w:bookmarkEnd w:id="11"/>
      <w:r>
        <w:rPr>
          <w:b w:val="0"/>
        </w:rPr>
      </w:r>
      <w:r>
        <w:rPr/>
        <w:t>9.</w:t>
      </w:r>
      <w:r>
        <w:rPr>
          <w:spacing w:val="30"/>
        </w:rPr>
        <w:t>  </w:t>
      </w:r>
      <w:r>
        <w:rPr/>
        <w:t>Адрес</w:t>
      </w:r>
      <w:r>
        <w:rPr>
          <w:spacing w:val="-6"/>
        </w:rPr>
        <w:t> </w:t>
      </w:r>
      <w:r>
        <w:rPr>
          <w:spacing w:val="-2"/>
        </w:rPr>
        <w:t>Лицензиата</w:t>
      </w:r>
    </w:p>
    <w:tbl>
      <w:tblPr>
        <w:tblW w:w="0" w:type="auto"/>
        <w:jc w:val="left"/>
        <w:tblInd w:w="48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0"/>
      </w:tblGrid>
      <w:tr>
        <w:trPr>
          <w:trHeight w:val="390" w:hRule="atLeast"/>
        </w:trPr>
        <w:tc>
          <w:tcPr>
            <w:tcW w:w="4920" w:type="dxa"/>
          </w:tcPr>
          <w:p>
            <w:pPr>
              <w:pStyle w:val="TableParagraph"/>
              <w:spacing w:before="56"/>
              <w:ind w:left="1867" w:right="184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Лицензиат</w:t>
            </w:r>
          </w:p>
        </w:tc>
      </w:tr>
      <w:tr>
        <w:trPr>
          <w:trHeight w:val="390" w:hRule="atLeast"/>
        </w:trPr>
        <w:tc>
          <w:tcPr>
            <w:tcW w:w="49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«Издательский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«Юр-</w:t>
            </w:r>
            <w:r>
              <w:rPr>
                <w:spacing w:val="-4"/>
                <w:sz w:val="24"/>
              </w:rPr>
              <w:t>ВАК»</w:t>
            </w:r>
          </w:p>
        </w:tc>
      </w:tr>
      <w:tr>
        <w:trPr>
          <w:trHeight w:val="664" w:hRule="atLeast"/>
        </w:trPr>
        <w:tc>
          <w:tcPr>
            <w:tcW w:w="4920" w:type="dxa"/>
          </w:tcPr>
          <w:p>
            <w:pPr>
              <w:pStyle w:val="TableParagraph"/>
              <w:spacing w:line="237" w:lineRule="auto" w:before="49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адрес: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121069,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Москва, Поварская, 23А/21</w:t>
            </w:r>
          </w:p>
        </w:tc>
      </w:tr>
      <w:tr>
        <w:trPr>
          <w:trHeight w:val="664" w:hRule="atLeast"/>
        </w:trPr>
        <w:tc>
          <w:tcPr>
            <w:tcW w:w="4920" w:type="dxa"/>
          </w:tcPr>
          <w:p>
            <w:pPr>
              <w:pStyle w:val="TableParagraph"/>
              <w:ind w:right="1726"/>
              <w:rPr>
                <w:sz w:val="24"/>
              </w:rPr>
            </w:pPr>
            <w:r>
              <w:rPr>
                <w:sz w:val="24"/>
              </w:rPr>
              <w:t>р/с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40702810700060031462 ОАО АКБ "АВАНГАРД"</w:t>
            </w:r>
          </w:p>
        </w:tc>
      </w:tr>
      <w:tr>
        <w:trPr>
          <w:trHeight w:val="666" w:hRule="atLeast"/>
        </w:trPr>
        <w:tc>
          <w:tcPr>
            <w:tcW w:w="49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к/с </w:t>
            </w:r>
            <w:r>
              <w:rPr>
                <w:spacing w:val="-2"/>
                <w:sz w:val="24"/>
              </w:rPr>
              <w:t>30101810000000000201</w:t>
            </w: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БИК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044525201</w:t>
            </w:r>
          </w:p>
        </w:tc>
      </w:tr>
      <w:tr>
        <w:trPr>
          <w:trHeight w:val="388" w:hRule="atLeast"/>
        </w:trPr>
        <w:tc>
          <w:tcPr>
            <w:tcW w:w="49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ИНН/КПП: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7704538158/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770401001</w:t>
            </w:r>
          </w:p>
        </w:tc>
      </w:tr>
      <w:tr>
        <w:trPr>
          <w:trHeight w:val="390" w:hRule="atLeast"/>
        </w:trPr>
        <w:tc>
          <w:tcPr>
            <w:tcW w:w="4920" w:type="dxa"/>
          </w:tcPr>
          <w:p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ОГРН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1047796894705</w:t>
            </w:r>
          </w:p>
        </w:tc>
      </w:tr>
      <w:tr>
        <w:trPr>
          <w:trHeight w:val="388" w:hRule="atLeast"/>
        </w:trPr>
        <w:tc>
          <w:tcPr>
            <w:tcW w:w="49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ОКПО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75535144</w:t>
            </w:r>
          </w:p>
        </w:tc>
      </w:tr>
      <w:tr>
        <w:trPr>
          <w:trHeight w:val="942" w:hRule="atLeast"/>
        </w:trPr>
        <w:tc>
          <w:tcPr>
            <w:tcW w:w="4920" w:type="dxa"/>
          </w:tcPr>
          <w:p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Редакция журнала (495) 932-47-09, электронный адрес Лицензиата-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простая электронная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подпись:</w:t>
            </w:r>
            <w:r>
              <w:rPr>
                <w:spacing w:val="2"/>
                <w:sz w:val="24"/>
              </w:rPr>
              <w:t> </w:t>
            </w:r>
            <w:hyperlink r:id="rId8">
              <w:r>
                <w:rPr>
                  <w:color w:val="0000FF"/>
                  <w:sz w:val="24"/>
                  <w:u w:val="single" w:color="0000FF"/>
                </w:rPr>
                <w:t>http://www.urvak.ru</w:t>
              </w:r>
            </w:hyperlink>
          </w:p>
        </w:tc>
      </w:tr>
    </w:tbl>
    <w:p>
      <w:pPr>
        <w:pStyle w:val="BodyText"/>
        <w:spacing w:before="4" w:after="1"/>
        <w:ind w:left="0"/>
        <w:jc w:val="left"/>
        <w:rPr>
          <w:b/>
          <w:sz w:val="23"/>
        </w:rPr>
      </w:pPr>
    </w:p>
    <w:tbl>
      <w:tblPr>
        <w:tblW w:w="0" w:type="auto"/>
        <w:jc w:val="left"/>
        <w:tblInd w:w="5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8"/>
      </w:tblGrid>
      <w:tr>
        <w:trPr>
          <w:trHeight w:val="274" w:hRule="atLeast"/>
        </w:trPr>
        <w:tc>
          <w:tcPr>
            <w:tcW w:w="3968" w:type="dxa"/>
          </w:tcPr>
          <w:p>
            <w:pPr>
              <w:pStyle w:val="TableParagraph"/>
              <w:spacing w:line="254" w:lineRule="exact" w:before="0"/>
              <w:ind w:left="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Лицензиат</w:t>
            </w:r>
          </w:p>
        </w:tc>
      </w:tr>
      <w:tr>
        <w:trPr>
          <w:trHeight w:val="1083" w:hRule="atLeast"/>
        </w:trPr>
        <w:tc>
          <w:tcPr>
            <w:tcW w:w="3968" w:type="dxa"/>
          </w:tcPr>
          <w:p>
            <w:pPr>
              <w:pStyle w:val="TableParagraph"/>
              <w:spacing w:line="274" w:lineRule="exact" w:before="0"/>
              <w:ind w:left="50"/>
              <w:rPr>
                <w:sz w:val="24"/>
              </w:rPr>
            </w:pPr>
            <w:r>
              <w:rPr>
                <w:sz w:val="24"/>
              </w:rPr>
              <w:t>Генеральный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директор</w:t>
            </w:r>
          </w:p>
          <w:p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2327" w:val="left" w:leader="none"/>
              </w:tabs>
              <w:spacing w:line="256" w:lineRule="exact" w:before="234"/>
              <w:ind w:left="50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2"/>
                <w:sz w:val="24"/>
              </w:rPr>
              <w:t>/Е.В.Ястребова/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20" w:h="16850"/>
          <w:pgMar w:header="0" w:footer="1299" w:top="980" w:bottom="1480" w:left="1380" w:right="500"/>
        </w:sectPr>
      </w:pPr>
    </w:p>
    <w:p>
      <w:pPr>
        <w:spacing w:before="71"/>
        <w:ind w:left="1780" w:right="0" w:firstLine="0"/>
        <w:jc w:val="left"/>
        <w:rPr>
          <w:b/>
          <w:sz w:val="24"/>
        </w:rPr>
      </w:pPr>
      <w:r>
        <w:rPr>
          <w:b/>
          <w:sz w:val="24"/>
        </w:rPr>
        <w:t>Ответ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публичную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оферту.</w:t>
      </w:r>
    </w:p>
    <w:p>
      <w:pPr>
        <w:pStyle w:val="BodyText"/>
        <w:spacing w:before="2"/>
        <w:ind w:left="0"/>
        <w:jc w:val="left"/>
        <w:rPr>
          <w:b/>
          <w:sz w:val="23"/>
        </w:rPr>
      </w:pPr>
    </w:p>
    <w:p>
      <w:pPr>
        <w:pStyle w:val="BodyText"/>
        <w:ind w:right="114"/>
      </w:pPr>
      <w:r>
        <w:rPr/>
        <w:t>Настоящим подтверждаю, что полностью и безоговорочно согласен с условиями публичной оферты, опубликованной ООО «Издательский дом «Юр-ВАК» в сети Интернет по адресу </w:t>
      </w:r>
      <w:r>
        <w:rPr>
          <w:spacing w:val="-2"/>
        </w:rPr>
        <w:t>https://</w:t>
      </w:r>
      <w:hyperlink r:id="rId6">
        <w:r>
          <w:rPr>
            <w:spacing w:val="-2"/>
          </w:rPr>
          <w:t>www.urvak.ru/upload/oferta.pdf</w:t>
        </w:r>
      </w:hyperlink>
    </w:p>
    <w:p>
      <w:pPr>
        <w:pStyle w:val="BodyText"/>
      </w:pPr>
      <w:r>
        <w:rPr/>
        <w:t>Осознаю,</w:t>
      </w:r>
      <w:r>
        <w:rPr>
          <w:spacing w:val="54"/>
        </w:rPr>
        <w:t>  </w:t>
      </w:r>
      <w:r>
        <w:rPr/>
        <w:t>что</w:t>
      </w:r>
      <w:r>
        <w:rPr>
          <w:spacing w:val="54"/>
        </w:rPr>
        <w:t>  </w:t>
      </w:r>
      <w:r>
        <w:rPr/>
        <w:t>с</w:t>
      </w:r>
      <w:r>
        <w:rPr>
          <w:spacing w:val="53"/>
        </w:rPr>
        <w:t>  </w:t>
      </w:r>
      <w:r>
        <w:rPr/>
        <w:t>направлением</w:t>
      </w:r>
      <w:r>
        <w:rPr>
          <w:spacing w:val="53"/>
        </w:rPr>
        <w:t>  </w:t>
      </w:r>
      <w:r>
        <w:rPr/>
        <w:t>и</w:t>
      </w:r>
      <w:r>
        <w:rPr>
          <w:spacing w:val="54"/>
        </w:rPr>
        <w:t>  </w:t>
      </w:r>
      <w:r>
        <w:rPr/>
        <w:t>поступлением</w:t>
      </w:r>
      <w:r>
        <w:rPr>
          <w:spacing w:val="53"/>
        </w:rPr>
        <w:t>  </w:t>
      </w:r>
      <w:r>
        <w:rPr/>
        <w:t>на</w:t>
      </w:r>
      <w:r>
        <w:rPr>
          <w:spacing w:val="54"/>
        </w:rPr>
        <w:t>  </w:t>
      </w:r>
      <w:r>
        <w:rPr/>
        <w:t>электронный</w:t>
      </w:r>
      <w:r>
        <w:rPr>
          <w:spacing w:val="53"/>
        </w:rPr>
        <w:t>  </w:t>
      </w:r>
      <w:r>
        <w:rPr/>
        <w:t>адрес</w:t>
      </w:r>
      <w:r>
        <w:rPr>
          <w:spacing w:val="54"/>
        </w:rPr>
        <w:t>  </w:t>
      </w:r>
      <w:r>
        <w:rPr>
          <w:spacing w:val="-5"/>
        </w:rPr>
        <w:t>ООО</w:t>
      </w:r>
    </w:p>
    <w:p>
      <w:pPr>
        <w:pStyle w:val="BodyText"/>
        <w:tabs>
          <w:tab w:pos="8543" w:val="left" w:leader="none"/>
        </w:tabs>
        <w:spacing w:line="242" w:lineRule="auto"/>
        <w:ind w:right="116"/>
        <w:jc w:val="left"/>
      </w:pPr>
      <w:r>
        <w:rPr/>
        <w:t>«Издательский</w:t>
      </w:r>
      <w:r>
        <w:rPr>
          <w:spacing w:val="40"/>
        </w:rPr>
        <w:t> </w:t>
      </w:r>
      <w:r>
        <w:rPr/>
        <w:t>дом</w:t>
      </w:r>
      <w:r>
        <w:rPr>
          <w:spacing w:val="40"/>
        </w:rPr>
        <w:t> </w:t>
      </w:r>
      <w:r>
        <w:rPr/>
        <w:t>«Юр-ВАК»</w:t>
      </w:r>
      <w:r>
        <w:rPr>
          <w:spacing w:val="40"/>
        </w:rPr>
        <w:t> </w:t>
      </w:r>
      <w:r>
        <w:rPr/>
        <w:t>настоящего</w:t>
      </w:r>
      <w:r>
        <w:rPr>
          <w:spacing w:val="40"/>
        </w:rPr>
        <w:t> </w:t>
      </w:r>
      <w:r>
        <w:rPr/>
        <w:t>Ответа,</w:t>
      </w:r>
      <w:r>
        <w:rPr>
          <w:spacing w:val="40"/>
        </w:rPr>
        <w:t> </w:t>
      </w:r>
      <w:r>
        <w:rPr/>
        <w:t>экземпляра</w:t>
      </w:r>
      <w:r>
        <w:rPr>
          <w:spacing w:val="40"/>
        </w:rPr>
        <w:t> </w:t>
      </w:r>
      <w:r>
        <w:rPr/>
        <w:t>Произведения</w:t>
      </w:r>
      <w:r>
        <w:rPr>
          <w:spacing w:val="40"/>
        </w:rPr>
        <w:t> </w:t>
      </w:r>
      <w:r>
        <w:rPr/>
        <w:t>я</w:t>
      </w:r>
      <w:r>
        <w:rPr>
          <w:spacing w:val="40"/>
        </w:rPr>
        <w:t> </w:t>
      </w:r>
      <w:r>
        <w:rPr/>
        <w:t>заключил простой</w:t>
      </w:r>
      <w:r>
        <w:rPr>
          <w:spacing w:val="80"/>
        </w:rPr>
        <w:t> </w:t>
      </w:r>
      <w:r>
        <w:rPr/>
        <w:t>лицензионный</w:t>
      </w:r>
      <w:r>
        <w:rPr>
          <w:spacing w:val="80"/>
        </w:rPr>
        <w:t> </w:t>
      </w:r>
      <w:r>
        <w:rPr/>
        <w:t>договор</w:t>
      </w:r>
      <w:r>
        <w:rPr>
          <w:spacing w:val="80"/>
        </w:rPr>
        <w:t> </w:t>
      </w:r>
      <w:r>
        <w:rPr/>
        <w:t>с</w:t>
      </w:r>
      <w:r>
        <w:rPr>
          <w:spacing w:val="80"/>
        </w:rPr>
        <w:t> </w:t>
      </w:r>
      <w:r>
        <w:rPr/>
        <w:t>ООО</w:t>
      </w:r>
      <w:r>
        <w:rPr>
          <w:spacing w:val="80"/>
        </w:rPr>
        <w:t> </w:t>
      </w:r>
      <w:r>
        <w:rPr/>
        <w:t>«Издательский</w:t>
      </w:r>
      <w:r>
        <w:rPr>
          <w:spacing w:val="80"/>
        </w:rPr>
        <w:t> </w:t>
      </w:r>
      <w:r>
        <w:rPr/>
        <w:t>дом</w:t>
      </w:r>
      <w:r>
        <w:rPr>
          <w:spacing w:val="80"/>
        </w:rPr>
        <w:t> </w:t>
      </w:r>
      <w:r>
        <w:rPr/>
        <w:t>«Юр-ВАК»</w:t>
        <w:tab/>
        <w:t>на</w:t>
      </w:r>
      <w:r>
        <w:rPr>
          <w:spacing w:val="80"/>
        </w:rPr>
        <w:t> </w:t>
      </w:r>
      <w:r>
        <w:rPr/>
        <w:t>условиях публичной оферты, опубликованной в сети Интернет по адресу </w:t>
      </w:r>
      <w:r>
        <w:rPr>
          <w:spacing w:val="-2"/>
        </w:rPr>
        <w:t>https://</w:t>
      </w:r>
      <w:hyperlink r:id="rId6">
        <w:r>
          <w:rPr>
            <w:spacing w:val="-2"/>
          </w:rPr>
          <w:t>www.urvak.ru/upload/oferta.pdf</w:t>
        </w:r>
      </w:hyperlink>
    </w:p>
    <w:tbl>
      <w:tblPr>
        <w:tblW w:w="0" w:type="auto"/>
        <w:jc w:val="left"/>
        <w:tblInd w:w="2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62"/>
      </w:tblGrid>
      <w:tr>
        <w:trPr>
          <w:trHeight w:val="390" w:hRule="atLeast"/>
        </w:trPr>
        <w:tc>
          <w:tcPr>
            <w:tcW w:w="4262" w:type="dxa"/>
          </w:tcPr>
          <w:p>
            <w:pPr>
              <w:pStyle w:val="TableParagraph"/>
              <w:spacing w:before="54"/>
              <w:ind w:left="1530" w:right="150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Лицензиар</w:t>
            </w:r>
          </w:p>
        </w:tc>
      </w:tr>
      <w:tr>
        <w:trPr>
          <w:trHeight w:val="448" w:hRule="atLeast"/>
        </w:trPr>
        <w:tc>
          <w:tcPr>
            <w:tcW w:w="4262" w:type="dxa"/>
          </w:tcPr>
          <w:p>
            <w:pPr>
              <w:pStyle w:val="TableParagraph"/>
              <w:spacing w:before="107"/>
              <w:rPr>
                <w:sz w:val="24"/>
              </w:rPr>
            </w:pPr>
            <w:r>
              <w:rPr>
                <w:spacing w:val="-2"/>
                <w:sz w:val="24"/>
              </w:rPr>
              <w:t>Ф.И.О.:</w:t>
            </w:r>
          </w:p>
        </w:tc>
      </w:tr>
      <w:tr>
        <w:trPr>
          <w:trHeight w:val="760" w:hRule="atLeast"/>
        </w:trPr>
        <w:tc>
          <w:tcPr>
            <w:tcW w:w="4262" w:type="dxa"/>
          </w:tcPr>
          <w:p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рождения:</w:t>
            </w:r>
          </w:p>
        </w:tc>
      </w:tr>
      <w:tr>
        <w:trPr>
          <w:trHeight w:val="690" w:hRule="atLeast"/>
        </w:trPr>
        <w:tc>
          <w:tcPr>
            <w:tcW w:w="4262" w:type="dxa"/>
          </w:tcPr>
          <w:p>
            <w:pPr>
              <w:pStyle w:val="TableParagraph"/>
              <w:spacing w:before="107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адрес:</w:t>
            </w:r>
          </w:p>
        </w:tc>
      </w:tr>
      <w:tr>
        <w:trPr>
          <w:trHeight w:val="450" w:hRule="atLeast"/>
        </w:trPr>
        <w:tc>
          <w:tcPr>
            <w:tcW w:w="4262" w:type="dxa"/>
          </w:tcPr>
          <w:p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регистрации:</w:t>
            </w:r>
          </w:p>
        </w:tc>
      </w:tr>
      <w:tr>
        <w:trPr>
          <w:trHeight w:val="448" w:hRule="atLeast"/>
        </w:trPr>
        <w:tc>
          <w:tcPr>
            <w:tcW w:w="4262" w:type="dxa"/>
          </w:tcPr>
          <w:p>
            <w:pPr>
              <w:pStyle w:val="TableParagraph"/>
              <w:spacing w:before="107"/>
              <w:rPr>
                <w:sz w:val="24"/>
              </w:rPr>
            </w:pPr>
            <w:r>
              <w:rPr>
                <w:spacing w:val="-2"/>
                <w:sz w:val="24"/>
              </w:rPr>
              <w:t>Паспорт:</w:t>
            </w:r>
          </w:p>
        </w:tc>
      </w:tr>
      <w:tr>
        <w:trPr>
          <w:trHeight w:val="450" w:hRule="atLeast"/>
        </w:trPr>
        <w:tc>
          <w:tcPr>
            <w:tcW w:w="4262" w:type="dxa"/>
          </w:tcPr>
          <w:p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Кем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выдан:</w:t>
            </w:r>
          </w:p>
        </w:tc>
      </w:tr>
      <w:tr>
        <w:trPr>
          <w:trHeight w:val="450" w:hRule="atLeast"/>
        </w:trPr>
        <w:tc>
          <w:tcPr>
            <w:tcW w:w="4262" w:type="dxa"/>
          </w:tcPr>
          <w:p>
            <w:pPr>
              <w:pStyle w:val="TableParagraph"/>
              <w:spacing w:before="107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выдан:</w:t>
            </w:r>
          </w:p>
        </w:tc>
      </w:tr>
      <w:tr>
        <w:trPr>
          <w:trHeight w:val="388" w:hRule="atLeast"/>
        </w:trPr>
        <w:tc>
          <w:tcPr>
            <w:tcW w:w="426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Контактные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данные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(телефон):</w:t>
            </w:r>
          </w:p>
        </w:tc>
      </w:tr>
      <w:tr>
        <w:trPr>
          <w:trHeight w:val="1218" w:hRule="atLeast"/>
        </w:trPr>
        <w:tc>
          <w:tcPr>
            <w:tcW w:w="4262" w:type="dxa"/>
          </w:tcPr>
          <w:p>
            <w:pPr>
              <w:pStyle w:val="TableParagraph"/>
              <w:ind w:right="89" w:firstLine="60"/>
              <w:rPr>
                <w:sz w:val="24"/>
              </w:rPr>
            </w:pPr>
            <w:r>
              <w:rPr>
                <w:sz w:val="24"/>
              </w:rPr>
              <w:t>Электронный адрес Лицензиара, представляющий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простую </w:t>
            </w:r>
            <w:r>
              <w:rPr>
                <w:spacing w:val="-2"/>
                <w:sz w:val="24"/>
              </w:rPr>
              <w:t>электронную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подпись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Лицензиара:</w:t>
            </w:r>
          </w:p>
        </w:tc>
      </w:tr>
    </w:tbl>
    <w:p>
      <w:pPr>
        <w:pStyle w:val="BodyText"/>
        <w:spacing w:before="6"/>
        <w:ind w:left="0"/>
        <w:jc w:val="left"/>
        <w:rPr>
          <w:sz w:val="23"/>
        </w:rPr>
      </w:pPr>
    </w:p>
    <w:p>
      <w:pPr>
        <w:pStyle w:val="BodyText"/>
        <w:tabs>
          <w:tab w:pos="2243" w:val="left" w:leader="none"/>
        </w:tabs>
        <w:spacing w:before="1"/>
        <w:ind w:left="321"/>
        <w:jc w:val="left"/>
      </w:pPr>
      <w:r>
        <w:rPr>
          <w:spacing w:val="-4"/>
        </w:rPr>
        <w:t>Дата</w:t>
      </w:r>
      <w:r>
        <w:rPr>
          <w:u w:val="single"/>
        </w:rPr>
        <w:tab/>
      </w:r>
    </w:p>
    <w:sectPr>
      <w:pgSz w:w="11920" w:h="16850"/>
      <w:pgMar w:header="0" w:footer="1299" w:top="1060" w:bottom="1480" w:left="13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line style="position:absolute;mso-position-horizontal-relative:page;mso-position-vertical-relative:page;z-index:-15830016" from="85.099998pt,763.399963pt" to="549.549998pt,763.399963pt" stroked="true" strokeweight=".591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80002pt;margin-top:762.355408pt;width:450.75pt;height:20.4pt;mso-position-horizontal-relative:page;mso-position-vertical-relative:page;z-index:-15829504" type="#_x0000_t202" id="docshape1" filled="false" stroked="false">
          <v:textbox inset="0,0,0,0">
            <w:txbxContent>
              <w:p>
                <w:pPr>
                  <w:spacing w:line="247" w:lineRule="auto"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Примечание:</w:t>
                </w:r>
                <w:r>
                  <w:rPr>
                    <w:b/>
                    <w:spacing w:val="-12"/>
                    <w:sz w:val="16"/>
                  </w:rPr>
                  <w:t> </w:t>
                </w:r>
                <w:r>
                  <w:rPr>
                    <w:sz w:val="16"/>
                  </w:rPr>
                  <w:t>Содержание</w:t>
                </w:r>
                <w:r>
                  <w:rPr>
                    <w:spacing w:val="-11"/>
                    <w:sz w:val="16"/>
                  </w:rPr>
                  <w:t> </w:t>
                </w:r>
                <w:r>
                  <w:rPr>
                    <w:sz w:val="16"/>
                  </w:rPr>
                  <w:t>данного</w:t>
                </w:r>
                <w:r>
                  <w:rPr>
                    <w:spacing w:val="-10"/>
                    <w:sz w:val="16"/>
                  </w:rPr>
                  <w:t> </w:t>
                </w:r>
                <w:r>
                  <w:rPr>
                    <w:sz w:val="16"/>
                  </w:rPr>
                  <w:t>документа</w:t>
                </w:r>
                <w:r>
                  <w:rPr>
                    <w:spacing w:val="-10"/>
                    <w:sz w:val="16"/>
                  </w:rPr>
                  <w:t> </w:t>
                </w:r>
                <w:r>
                  <w:rPr>
                    <w:sz w:val="16"/>
                  </w:rPr>
                  <w:t>является</w:t>
                </w:r>
                <w:r>
                  <w:rPr>
                    <w:spacing w:val="-10"/>
                    <w:sz w:val="16"/>
                  </w:rPr>
                  <w:t> </w:t>
                </w:r>
                <w:r>
                  <w:rPr>
                    <w:sz w:val="16"/>
                  </w:rPr>
                  <w:t>исключительной</w:t>
                </w:r>
                <w:r>
                  <w:rPr>
                    <w:spacing w:val="-10"/>
                    <w:sz w:val="16"/>
                  </w:rPr>
                  <w:t> </w:t>
                </w:r>
                <w:r>
                  <w:rPr>
                    <w:sz w:val="16"/>
                  </w:rPr>
                  <w:t>собственностью</w:t>
                </w:r>
                <w:r>
                  <w:rPr>
                    <w:spacing w:val="-10"/>
                    <w:sz w:val="16"/>
                  </w:rPr>
                  <w:t> </w:t>
                </w:r>
                <w:r>
                  <w:rPr>
                    <w:sz w:val="16"/>
                  </w:rPr>
                  <w:t>компании</w:t>
                </w:r>
                <w:r>
                  <w:rPr>
                    <w:spacing w:val="-10"/>
                    <w:sz w:val="16"/>
                  </w:rPr>
                  <w:t> </w:t>
                </w:r>
                <w:r>
                  <w:rPr>
                    <w:sz w:val="16"/>
                  </w:rPr>
                  <w:t>ООО</w:t>
                </w:r>
                <w:r>
                  <w:rPr>
                    <w:spacing w:val="-10"/>
                    <w:sz w:val="16"/>
                  </w:rPr>
                  <w:t> </w:t>
                </w:r>
                <w:r>
                  <w:rPr>
                    <w:sz w:val="16"/>
                  </w:rPr>
                  <w:t>«Издательский</w:t>
                </w:r>
                <w:r>
                  <w:rPr>
                    <w:spacing w:val="3"/>
                    <w:sz w:val="16"/>
                  </w:rPr>
                  <w:t> </w:t>
                </w:r>
                <w:r>
                  <w:rPr>
                    <w:sz w:val="16"/>
                  </w:rPr>
                  <w:t>дом</w:t>
                </w:r>
                <w:r>
                  <w:rPr>
                    <w:spacing w:val="-10"/>
                    <w:sz w:val="16"/>
                  </w:rPr>
                  <w:t> </w:t>
                </w:r>
                <w:r>
                  <w:rPr>
                    <w:sz w:val="16"/>
                  </w:rPr>
                  <w:t>«Юр-</w:t>
                </w:r>
                <w:r>
                  <w:rPr>
                    <w:spacing w:val="40"/>
                    <w:sz w:val="16"/>
                  </w:rPr>
                  <w:t> </w:t>
                </w:r>
                <w:r>
                  <w:rPr>
                    <w:spacing w:val="-2"/>
                    <w:sz w:val="16"/>
                  </w:rPr>
                  <w:t>ВАК».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9"/>
      <w:numFmt w:val="decimal"/>
      <w:lvlText w:val="%1"/>
      <w:lvlJc w:val="left"/>
      <w:pPr>
        <w:ind w:left="100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6" w:hanging="7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9" w:hanging="7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72" w:hanging="7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65" w:hanging="7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58" w:hanging="7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51" w:hanging="7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44" w:hanging="72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6"/>
      <w:numFmt w:val="decimal"/>
      <w:lvlText w:val="%1"/>
      <w:lvlJc w:val="left"/>
      <w:pPr>
        <w:ind w:left="100" w:hanging="149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149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6" w:hanging="149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9" w:hanging="14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72" w:hanging="14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65" w:hanging="14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58" w:hanging="14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51" w:hanging="14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44" w:hanging="1498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100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6" w:hanging="7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9" w:hanging="7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72" w:hanging="7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65" w:hanging="7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58" w:hanging="7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51" w:hanging="7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44" w:hanging="72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100" w:hanging="12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129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0" w:hanging="159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9" w:hanging="15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72" w:hanging="15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65" w:hanging="15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58" w:hanging="15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51" w:hanging="15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44" w:hanging="1599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100" w:hanging="10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0" w:hanging="10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6" w:hanging="10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9" w:hanging="10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72" w:hanging="10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65" w:hanging="10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58" w:hanging="10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51" w:hanging="10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44" w:hanging="1008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00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6" w:hanging="7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9" w:hanging="7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72" w:hanging="7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65" w:hanging="7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58" w:hanging="7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51" w:hanging="7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44" w:hanging="72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00" w:hanging="8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82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6" w:hanging="8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9" w:hanging="8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72" w:hanging="8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65" w:hanging="8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58" w:hanging="8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51" w:hanging="8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44" w:hanging="82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912" w:hanging="360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149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99" w:hanging="149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78" w:hanging="14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57" w:hanging="14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36" w:hanging="14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15" w:hanging="14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94" w:hanging="14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3" w:hanging="1498"/>
      </w:pPr>
      <w:rPr>
        <w:rFonts w:hint="default"/>
        <w:lang w:val="ru-RU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0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274" w:lineRule="exact"/>
      <w:ind w:left="1382" w:hanging="361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47"/>
      <w:ind w:left="114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urvak.ru/upload/oferta.pdf" TargetMode="External"/><Relationship Id="rId7" Type="http://schemas.openxmlformats.org/officeDocument/2006/relationships/hyperlink" Target="mailto:urvak@urvak.ru" TargetMode="External"/><Relationship Id="rId8" Type="http://schemas.openxmlformats.org/officeDocument/2006/relationships/hyperlink" Target="http://www.urvak.ru/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Публичная оферта</dc:title>
  <dcterms:created xsi:type="dcterms:W3CDTF">2023-09-13T15:00:02Z</dcterms:created>
  <dcterms:modified xsi:type="dcterms:W3CDTF">2023-09-13T15:00:02Z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Creator">
    <vt:lpwstr>Acrobat PDFMaker 22 для Word</vt:lpwstr>
  </property>
  <property fmtid="{D5CDD505-2E9C-101B-9397-08002B2CF9AE}" pid="4" name="LastSaved">
    <vt:filetime>2023-09-13T00:00:00Z</vt:filetime>
  </property>
</Properties>
</file>